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6133E7" w:rsidP="006133E7" w:rsidRDefault="006133E7" w14:paraId="718DE317" wp14:textId="77777777">
      <w:pPr>
        <w:jc w:val="center"/>
        <w:rPr>
          <w:sz w:val="52"/>
          <w:szCs w:val="52"/>
        </w:rPr>
      </w:pPr>
      <w:r w:rsidRPr="001D692B">
        <w:rPr>
          <w:sz w:val="52"/>
          <w:szCs w:val="52"/>
        </w:rPr>
        <w:t>St. John the Baptist C of E Primary School</w:t>
      </w:r>
    </w:p>
    <w:p xmlns:wp14="http://schemas.microsoft.com/office/word/2010/wordml" w:rsidR="006133E7" w:rsidP="006133E7" w:rsidRDefault="006133E7" w14:paraId="672A6659" wp14:textId="77777777">
      <w:pPr>
        <w:jc w:val="center"/>
        <w:rPr>
          <w:sz w:val="52"/>
          <w:szCs w:val="52"/>
        </w:rPr>
      </w:pPr>
      <w:r>
        <w:rPr>
          <w:noProof/>
          <w:lang w:eastAsia="en-GB"/>
        </w:rPr>
        <w:drawing>
          <wp:inline xmlns:wp14="http://schemas.microsoft.com/office/word/2010/wordprocessingDrawing" distT="0" distB="0" distL="0" distR="0" wp14:anchorId="5727E123" wp14:editId="2FF4E969">
            <wp:extent cx="3613591" cy="3523045"/>
            <wp:effectExtent l="0" t="0" r="635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17963" cy="3527307"/>
                    </a:xfrm>
                    <a:prstGeom prst="rect">
                      <a:avLst/>
                    </a:prstGeom>
                  </pic:spPr>
                </pic:pic>
              </a:graphicData>
            </a:graphic>
          </wp:inline>
        </w:drawing>
      </w:r>
    </w:p>
    <w:p xmlns:wp14="http://schemas.microsoft.com/office/word/2010/wordml" w:rsidR="006133E7" w:rsidP="006133E7" w:rsidRDefault="006133E7" w14:paraId="0A37501D" wp14:textId="77777777">
      <w:pPr>
        <w:jc w:val="center"/>
        <w:rPr>
          <w:b/>
          <w:i/>
          <w:sz w:val="40"/>
          <w:szCs w:val="40"/>
        </w:rPr>
      </w:pPr>
    </w:p>
    <w:p xmlns:wp14="http://schemas.microsoft.com/office/word/2010/wordml" w:rsidRPr="001D692B" w:rsidR="006133E7" w:rsidP="5551D27B" w:rsidRDefault="006133E7" w14:paraId="6A3BDE20" wp14:textId="77777777">
      <w:pPr>
        <w:jc w:val="center"/>
        <w:rPr>
          <w:b w:val="1"/>
          <w:bCs w:val="1"/>
          <w:i w:val="1"/>
          <w:iCs w:val="1"/>
          <w:sz w:val="28"/>
          <w:szCs w:val="28"/>
        </w:rPr>
      </w:pPr>
      <w:r w:rsidRPr="5551D27B" w:rsidR="006133E7">
        <w:rPr>
          <w:b w:val="1"/>
          <w:bCs w:val="1"/>
          <w:i w:val="1"/>
          <w:iCs w:val="1"/>
          <w:sz w:val="28"/>
          <w:szCs w:val="28"/>
        </w:rPr>
        <w:t>Life in all its fullness</w:t>
      </w:r>
    </w:p>
    <w:p xmlns:wp14="http://schemas.microsoft.com/office/word/2010/wordml" w:rsidR="006133E7" w:rsidP="5551D27B" w:rsidRDefault="006133E7" w14:paraId="37E29F0B" wp14:textId="2D84747D">
      <w:pPr>
        <w:spacing w:after="160" w:afterAutospacing="off" w:line="257" w:lineRule="auto"/>
        <w:jc w:val="center"/>
        <w:rPr>
          <w:rFonts w:ascii="Calibri" w:hAnsi="Calibri" w:eastAsia="Calibri" w:cs="Calibri"/>
          <w:i w:val="1"/>
          <w:iCs w:val="1"/>
          <w:noProof w:val="0"/>
          <w:sz w:val="28"/>
          <w:szCs w:val="28"/>
          <w:lang w:val="en-GB"/>
        </w:rPr>
      </w:pPr>
      <w:r w:rsidRPr="5551D27B" w:rsidR="24433D2F">
        <w:rPr>
          <w:rFonts w:ascii="Calibri" w:hAnsi="Calibri" w:eastAsia="Calibri" w:cs="Calibri"/>
          <w:i w:val="1"/>
          <w:iCs w:val="1"/>
          <w:noProof w:val="0"/>
          <w:sz w:val="28"/>
          <w:szCs w:val="28"/>
          <w:lang w:val="en-GB"/>
        </w:rPr>
        <w:t>Resilience, Self-Discipline, Wisdom</w:t>
      </w:r>
    </w:p>
    <w:p xmlns:wp14="http://schemas.microsoft.com/office/word/2010/wordml" w:rsidR="006133E7" w:rsidP="5551D27B" w:rsidRDefault="006133E7" w14:paraId="1A2B1ECB" wp14:textId="5FAE8577">
      <w:pPr>
        <w:spacing w:after="160" w:afterAutospacing="off" w:line="257" w:lineRule="auto"/>
        <w:jc w:val="center"/>
        <w:rPr>
          <w:rFonts w:ascii="Calibri" w:hAnsi="Calibri" w:eastAsia="Calibri" w:cs="Calibri"/>
          <w:i w:val="1"/>
          <w:iCs w:val="1"/>
          <w:noProof w:val="0"/>
          <w:sz w:val="28"/>
          <w:szCs w:val="28"/>
          <w:lang w:val="en-GB"/>
        </w:rPr>
      </w:pPr>
      <w:r w:rsidRPr="5551D27B" w:rsidR="527C5249">
        <w:rPr>
          <w:rFonts w:ascii="Calibri" w:hAnsi="Calibri" w:eastAsia="Calibri" w:cs="Calibri"/>
          <w:i w:val="1"/>
          <w:iCs w:val="1"/>
          <w:noProof w:val="0"/>
          <w:sz w:val="28"/>
          <w:szCs w:val="28"/>
          <w:lang w:val="en-GB"/>
        </w:rPr>
        <w:t>A creative, inspiring school.</w:t>
      </w:r>
    </w:p>
    <w:p xmlns:wp14="http://schemas.microsoft.com/office/word/2010/wordml" w:rsidR="006133E7" w:rsidP="5551D27B" w:rsidRDefault="006133E7" w14:paraId="72C022A4" wp14:textId="0839C8CC">
      <w:pPr>
        <w:spacing w:after="160" w:afterAutospacing="off" w:line="257" w:lineRule="auto"/>
        <w:jc w:val="center"/>
        <w:rPr>
          <w:rFonts w:ascii="Calibri" w:hAnsi="Calibri" w:eastAsia="Calibri" w:cs="Calibri"/>
          <w:i w:val="1"/>
          <w:iCs w:val="1"/>
          <w:noProof w:val="0"/>
          <w:sz w:val="28"/>
          <w:szCs w:val="28"/>
          <w:lang w:val="en-GB"/>
        </w:rPr>
      </w:pPr>
      <w:r w:rsidRPr="5551D27B" w:rsidR="527C5249">
        <w:rPr>
          <w:rFonts w:ascii="Calibri" w:hAnsi="Calibri" w:eastAsia="Calibri" w:cs="Calibri"/>
          <w:i w:val="1"/>
          <w:iCs w:val="1"/>
          <w:noProof w:val="0"/>
          <w:sz w:val="28"/>
          <w:szCs w:val="28"/>
          <w:lang w:val="en-GB"/>
        </w:rPr>
        <w:t>An exciting, quality environment.</w:t>
      </w:r>
    </w:p>
    <w:p xmlns:wp14="http://schemas.microsoft.com/office/word/2010/wordml" w:rsidR="006133E7" w:rsidP="5551D27B" w:rsidRDefault="006133E7" w14:paraId="5DAB6C7B" wp14:textId="7F898E56">
      <w:pPr>
        <w:pStyle w:val="Normal"/>
        <w:jc w:val="center"/>
        <w:rPr>
          <w:b w:val="1"/>
          <w:bCs w:val="1"/>
          <w:sz w:val="28"/>
          <w:szCs w:val="28"/>
        </w:rPr>
      </w:pPr>
    </w:p>
    <w:p xmlns:wp14="http://schemas.microsoft.com/office/word/2010/wordml" w:rsidRPr="001D692B" w:rsidR="006133E7" w:rsidP="5551D27B" w:rsidRDefault="006133E7" w14:paraId="1F72DF03" wp14:textId="72A9C45F">
      <w:pPr>
        <w:jc w:val="center"/>
        <w:rPr>
          <w:b w:val="1"/>
          <w:bCs w:val="1"/>
          <w:sz w:val="28"/>
          <w:szCs w:val="28"/>
        </w:rPr>
      </w:pPr>
      <w:r w:rsidRPr="5551D27B" w:rsidR="006133E7">
        <w:rPr>
          <w:b w:val="1"/>
          <w:bCs w:val="1"/>
          <w:sz w:val="28"/>
          <w:szCs w:val="28"/>
        </w:rPr>
        <w:t>Phonics</w:t>
      </w:r>
      <w:r w:rsidRPr="5551D27B" w:rsidR="006133E7">
        <w:rPr>
          <w:b w:val="1"/>
          <w:bCs w:val="1"/>
          <w:sz w:val="28"/>
          <w:szCs w:val="28"/>
        </w:rPr>
        <w:t xml:space="preserve"> </w:t>
      </w:r>
      <w:r w:rsidRPr="5551D27B" w:rsidR="6B5FAA13">
        <w:rPr>
          <w:b w:val="1"/>
          <w:bCs w:val="1"/>
          <w:sz w:val="28"/>
          <w:szCs w:val="28"/>
        </w:rPr>
        <w:t xml:space="preserve">and Spelling </w:t>
      </w:r>
      <w:r w:rsidRPr="5551D27B" w:rsidR="006133E7">
        <w:rPr>
          <w:b w:val="1"/>
          <w:bCs w:val="1"/>
          <w:sz w:val="28"/>
          <w:szCs w:val="28"/>
        </w:rPr>
        <w:t>Policy</w:t>
      </w:r>
    </w:p>
    <w:p xmlns:wp14="http://schemas.microsoft.com/office/word/2010/wordml" w:rsidRPr="001D692B" w:rsidR="006133E7" w:rsidP="5551D27B" w:rsidRDefault="006133E7" w14:paraId="4D2016F7" wp14:textId="4E84354D">
      <w:pPr>
        <w:pStyle w:val="Normal"/>
        <w:jc w:val="center"/>
        <w:rPr>
          <w:b w:val="1"/>
          <w:bCs w:val="1"/>
          <w:sz w:val="28"/>
          <w:szCs w:val="28"/>
        </w:rPr>
      </w:pPr>
      <w:r w:rsidRPr="5551D27B" w:rsidR="4B478CC0">
        <w:rPr>
          <w:b w:val="1"/>
          <w:bCs w:val="1"/>
          <w:sz w:val="28"/>
          <w:szCs w:val="28"/>
        </w:rPr>
        <w:t>September</w:t>
      </w:r>
      <w:r w:rsidRPr="5551D27B" w:rsidR="006133E7">
        <w:rPr>
          <w:b w:val="1"/>
          <w:bCs w:val="1"/>
          <w:sz w:val="28"/>
          <w:szCs w:val="28"/>
        </w:rPr>
        <w:t xml:space="preserve"> 202</w:t>
      </w:r>
      <w:r w:rsidRPr="5551D27B" w:rsidR="3C741989">
        <w:rPr>
          <w:b w:val="1"/>
          <w:bCs w:val="1"/>
          <w:sz w:val="28"/>
          <w:szCs w:val="28"/>
        </w:rPr>
        <w:t>3</w:t>
      </w:r>
    </w:p>
    <w:p xmlns:wp14="http://schemas.microsoft.com/office/word/2010/wordml" w:rsidR="006133E7" w:rsidP="5551D27B" w:rsidRDefault="006133E7" w14:paraId="6A05A809" wp14:textId="5CC85D99">
      <w:pPr>
        <w:pStyle w:val="Normal"/>
        <w:jc w:val="center"/>
        <w:rPr>
          <w:b w:val="1"/>
          <w:bCs w:val="1"/>
          <w:sz w:val="28"/>
          <w:szCs w:val="28"/>
        </w:rPr>
      </w:pPr>
    </w:p>
    <w:p xmlns:wp14="http://schemas.microsoft.com/office/word/2010/wordml" w:rsidR="006133E7" w:rsidP="5551D27B" w:rsidRDefault="006133E7" w14:paraId="5A39BBE3" wp14:textId="77777777">
      <w:pPr>
        <w:jc w:val="center"/>
        <w:rPr>
          <w:b w:val="1"/>
          <w:bCs w:val="1"/>
          <w:sz w:val="28"/>
          <w:szCs w:val="28"/>
        </w:rPr>
      </w:pPr>
    </w:p>
    <w:p xmlns:wp14="http://schemas.microsoft.com/office/word/2010/wordml" w:rsidRPr="001D692B" w:rsidR="006133E7" w:rsidP="5551D27B" w:rsidRDefault="006133E7" w14:paraId="41C8F396" wp14:textId="77777777">
      <w:pPr>
        <w:jc w:val="center"/>
        <w:rPr>
          <w:b w:val="1"/>
          <w:bCs w:val="1"/>
          <w:i w:val="1"/>
          <w:iCs w:val="1"/>
          <w:sz w:val="28"/>
          <w:szCs w:val="28"/>
        </w:rPr>
      </w:pPr>
    </w:p>
    <w:p xmlns:wp14="http://schemas.microsoft.com/office/word/2010/wordml" w:rsidRPr="006133E7" w:rsidR="006133E7" w:rsidP="5551D27B" w:rsidRDefault="006133E7" w14:paraId="746405B3" wp14:textId="77777777">
      <w:pPr>
        <w:rPr>
          <w:rFonts w:eastAsia="Times New Roman" w:cs="Calibri" w:cstheme="minorAscii"/>
          <w:color w:val="0B0C0C"/>
          <w:sz w:val="28"/>
          <w:szCs w:val="28"/>
          <w:lang w:eastAsia="en-GB"/>
        </w:rPr>
      </w:pPr>
      <w:r w:rsidRPr="5551D27B" w:rsidR="006133E7">
        <w:rPr>
          <w:sz w:val="28"/>
          <w:szCs w:val="28"/>
        </w:rPr>
        <w:t>Daniel 1:17</w:t>
      </w:r>
      <w:r w:rsidRPr="5551D27B" w:rsidR="006133E7">
        <w:rPr>
          <w:rFonts w:eastAsia="Times New Roman" w:cs="Calibri" w:cstheme="minorAscii"/>
          <w:color w:val="0B0C0C"/>
          <w:sz w:val="28"/>
          <w:szCs w:val="28"/>
          <w:lang w:eastAsia="en-GB"/>
        </w:rPr>
        <w:t xml:space="preserve"> ‘</w:t>
      </w:r>
      <w:r w:rsidRPr="5551D27B" w:rsidR="006133E7">
        <w:rPr>
          <w:sz w:val="28"/>
          <w:szCs w:val="28"/>
          <w:shd w:val="clear" w:color="auto" w:fill="FFFFFF"/>
        </w:rPr>
        <w:t>God gave knowledge and understanding of all kinds of literature and learning. And Daniel could understand visions and dreams of all kinds.’</w:t>
      </w:r>
    </w:p>
    <w:p xmlns:wp14="http://schemas.microsoft.com/office/word/2010/wordml" w:rsidR="00B30101" w:rsidRDefault="00B30101" w14:paraId="72A3D3EC" wp14:textId="77777777">
      <w:pPr>
        <w:rPr>
          <w:rFonts w:eastAsia="Times New Roman" w:cstheme="minorHAnsi"/>
          <w:color w:val="0B0C0C"/>
          <w:sz w:val="24"/>
          <w:szCs w:val="24"/>
          <w:lang w:eastAsia="en-GB"/>
        </w:rPr>
      </w:pPr>
    </w:p>
    <w:p w:rsidR="39E6369B" w:rsidP="043C0D4A" w:rsidRDefault="39E6369B" w14:paraId="0CE8EC04" w14:textId="7C3B21DC">
      <w:pPr>
        <w:rPr>
          <w:b w:val="1"/>
          <w:bCs w:val="1"/>
          <w:u w:val="single"/>
          <w:lang w:eastAsia="en-GB"/>
        </w:rPr>
      </w:pPr>
      <w:r w:rsidRPr="043C0D4A" w:rsidR="39E6369B">
        <w:rPr>
          <w:b w:val="1"/>
          <w:bCs w:val="1"/>
          <w:u w:val="single"/>
          <w:lang w:eastAsia="en-GB"/>
        </w:rPr>
        <w:t>INTENT</w:t>
      </w:r>
    </w:p>
    <w:p xmlns:wp14="http://schemas.microsoft.com/office/word/2010/wordml" w:rsidRPr="00634143" w:rsidR="009972D9" w:rsidP="009A5EA7" w:rsidRDefault="001F065D" w14:paraId="60449F78" wp14:textId="77777777">
      <w:pPr>
        <w:rPr>
          <w:lang w:eastAsia="en-GB"/>
        </w:rPr>
      </w:pPr>
      <w:r w:rsidRPr="00634143">
        <w:rPr>
          <w:lang w:eastAsia="en-GB"/>
        </w:rPr>
        <w:lastRenderedPageBreak/>
        <w:t>According to t</w:t>
      </w:r>
      <w:r w:rsidRPr="00634143" w:rsidR="009972D9">
        <w:rPr>
          <w:lang w:eastAsia="en-GB"/>
        </w:rPr>
        <w:t>he</w:t>
      </w:r>
      <w:r w:rsidRPr="00634143">
        <w:rPr>
          <w:lang w:eastAsia="en-GB"/>
        </w:rPr>
        <w:t xml:space="preserve"> Department of Education (</w:t>
      </w:r>
      <w:proofErr w:type="spellStart"/>
      <w:r w:rsidRPr="00634143">
        <w:rPr>
          <w:lang w:eastAsia="en-GB"/>
        </w:rPr>
        <w:t>DfE</w:t>
      </w:r>
      <w:proofErr w:type="spellEnd"/>
      <w:r w:rsidRPr="00634143">
        <w:rPr>
          <w:lang w:eastAsia="en-GB"/>
        </w:rPr>
        <w:t>);</w:t>
      </w:r>
    </w:p>
    <w:p xmlns:wp14="http://schemas.microsoft.com/office/word/2010/wordml" w:rsidRPr="00634143" w:rsidR="009972D9" w:rsidP="009A5EA7" w:rsidRDefault="001F065D" w14:paraId="3B7B4260" wp14:textId="77777777">
      <w:pPr>
        <w:rPr>
          <w:lang w:eastAsia="en-GB"/>
        </w:rPr>
      </w:pPr>
      <w:r w:rsidRPr="00634143">
        <w:rPr>
          <w:lang w:eastAsia="en-GB"/>
        </w:rPr>
        <w:t>‘</w:t>
      </w:r>
      <w:r w:rsidRPr="00634143" w:rsidR="009972D9">
        <w:rPr>
          <w:lang w:eastAsia="en-GB"/>
        </w:rPr>
        <w:t>A complete systematic synthetic phonics (SSP) programme is one that provides:</w:t>
      </w:r>
    </w:p>
    <w:p xmlns:wp14="http://schemas.microsoft.com/office/word/2010/wordml" w:rsidRPr="00634143" w:rsidR="009972D9" w:rsidP="009A5EA7" w:rsidRDefault="009972D9" w14:paraId="004CE809" wp14:textId="77777777">
      <w:pPr>
        <w:pStyle w:val="ListParagraph"/>
        <w:numPr>
          <w:ilvl w:val="0"/>
          <w:numId w:val="4"/>
        </w:numPr>
        <w:rPr>
          <w:lang w:eastAsia="en-GB"/>
        </w:rPr>
      </w:pPr>
      <w:r w:rsidRPr="00634143">
        <w:rPr>
          <w:lang w:eastAsia="en-GB"/>
        </w:rPr>
        <w:t>all that is essential to teach SSP to children in reception and key stage 1 years of mainstream primary schools</w:t>
      </w:r>
    </w:p>
    <w:p xmlns:wp14="http://schemas.microsoft.com/office/word/2010/wordml" w:rsidRPr="00634143" w:rsidR="009972D9" w:rsidP="009A5EA7" w:rsidRDefault="009972D9" w14:paraId="4E68D199" wp14:textId="77777777">
      <w:pPr>
        <w:pStyle w:val="ListParagraph"/>
        <w:numPr>
          <w:ilvl w:val="0"/>
          <w:numId w:val="4"/>
        </w:numPr>
        <w:rPr>
          <w:lang w:eastAsia="en-GB"/>
        </w:rPr>
      </w:pPr>
      <w:r w:rsidRPr="00634143">
        <w:rPr>
          <w:lang w:eastAsia="en-GB"/>
        </w:rPr>
        <w:t>sufficient support for children in reception and key stage 1 to become fluent readers</w:t>
      </w:r>
    </w:p>
    <w:p xmlns:wp14="http://schemas.microsoft.com/office/word/2010/wordml" w:rsidRPr="00634143" w:rsidR="009972D9" w:rsidP="009A5EA7" w:rsidRDefault="009972D9" w14:paraId="70C59B4B" wp14:textId="77777777">
      <w:pPr>
        <w:pStyle w:val="ListParagraph"/>
        <w:numPr>
          <w:ilvl w:val="0"/>
          <w:numId w:val="4"/>
        </w:numPr>
        <w:rPr>
          <w:lang w:eastAsia="en-GB"/>
        </w:rPr>
      </w:pPr>
      <w:r w:rsidRPr="00634143">
        <w:rPr>
          <w:lang w:eastAsia="en-GB"/>
        </w:rPr>
        <w:t>a structured route for most children to meet or exceed the expected standard in the year one phonics screening check</w:t>
      </w:r>
    </w:p>
    <w:p xmlns:wp14="http://schemas.microsoft.com/office/word/2010/wordml" w:rsidRPr="00634143" w:rsidR="009972D9" w:rsidP="009A5EA7" w:rsidRDefault="009972D9" w14:paraId="20C63EE5" wp14:textId="77777777">
      <w:pPr>
        <w:pStyle w:val="ListParagraph"/>
        <w:numPr>
          <w:ilvl w:val="0"/>
          <w:numId w:val="4"/>
        </w:numPr>
        <w:rPr>
          <w:lang w:eastAsia="en-GB"/>
        </w:rPr>
      </w:pPr>
      <w:r w:rsidRPr="00634143">
        <w:rPr>
          <w:lang w:eastAsia="en-GB"/>
        </w:rPr>
        <w:t>all national curriculum expectations for word reading through decoding by the end of key stage 1</w:t>
      </w:r>
      <w:r w:rsidRPr="00634143" w:rsidR="001F065D">
        <w:rPr>
          <w:lang w:eastAsia="en-GB"/>
        </w:rPr>
        <w:t>.’</w:t>
      </w:r>
    </w:p>
    <w:p xmlns:wp14="http://schemas.microsoft.com/office/word/2010/wordml" w:rsidRPr="00634143" w:rsidR="001F065D" w:rsidP="009A5EA7" w:rsidRDefault="001F065D" w14:paraId="69FAF840" wp14:textId="77777777">
      <w:pPr>
        <w:rPr>
          <w:lang w:eastAsia="en-GB"/>
        </w:rPr>
      </w:pPr>
      <w:r w:rsidRPr="00634143">
        <w:rPr>
          <w:lang w:eastAsia="en-GB"/>
        </w:rPr>
        <w:t>(</w:t>
      </w:r>
      <w:proofErr w:type="spellStart"/>
      <w:r w:rsidRPr="00634143">
        <w:rPr>
          <w:lang w:eastAsia="en-GB"/>
        </w:rPr>
        <w:t>DfE</w:t>
      </w:r>
      <w:proofErr w:type="spellEnd"/>
      <w:r w:rsidRPr="00634143">
        <w:rPr>
          <w:lang w:eastAsia="en-GB"/>
        </w:rPr>
        <w:t>, 2021)</w:t>
      </w:r>
    </w:p>
    <w:p xmlns:wp14="http://schemas.microsoft.com/office/word/2010/wordml" w:rsidRPr="009A5EA7" w:rsidR="001F065D" w:rsidP="009A5EA7" w:rsidRDefault="001F065D" w14:paraId="39F6D68F" wp14:textId="77777777">
      <w:r w:rsidRPr="043C0D4A" w:rsidR="001F065D">
        <w:rPr>
          <w:lang w:eastAsia="en-GB"/>
        </w:rPr>
        <w:t xml:space="preserve">At St John the Baptist Primary School, we aim to provide all children with a complete and robust phonics programme to enable them to </w:t>
      </w:r>
      <w:r w:rsidR="001F065D">
        <w:rPr/>
        <w:t xml:space="preserve">read and write effectively and quickly using the </w:t>
      </w:r>
      <w:r w:rsidRPr="043C0D4A" w:rsidR="001F065D">
        <w:rPr>
          <w:i w:val="1"/>
          <w:iCs w:val="1"/>
        </w:rPr>
        <w:t xml:space="preserve">Read Write Inc. </w:t>
      </w:r>
      <w:r w:rsidR="005C4D0B">
        <w:rPr/>
        <w:t>Phonics programme. Children</w:t>
      </w:r>
      <w:r w:rsidR="001F065D">
        <w:rPr/>
        <w:t xml:space="preserve"> progress onto </w:t>
      </w:r>
      <w:r w:rsidRPr="043C0D4A" w:rsidR="001F065D">
        <w:rPr>
          <w:i w:val="1"/>
          <w:iCs w:val="1"/>
        </w:rPr>
        <w:t xml:space="preserve">Read Write Inc. </w:t>
      </w:r>
      <w:r w:rsidR="001F065D">
        <w:rPr/>
        <w:t>Spelling once they can read with accuracy and speed.</w:t>
      </w:r>
    </w:p>
    <w:p w:rsidR="043C0D4A" w:rsidP="043C0D4A" w:rsidRDefault="043C0D4A" w14:paraId="20C00F90" w14:textId="680AA7F5">
      <w:pPr>
        <w:pStyle w:val="Normal"/>
      </w:pPr>
    </w:p>
    <w:p w:rsidR="043C0D4A" w:rsidRDefault="043C0D4A" w14:paraId="4CD0658D" w14:textId="75B5499B">
      <w:r>
        <w:br w:type="page"/>
      </w:r>
    </w:p>
    <w:p w:rsidR="2581A3DA" w:rsidP="043C0D4A" w:rsidRDefault="2581A3DA" w14:paraId="7A96BCB3" w14:textId="1DA62ACE">
      <w:pPr>
        <w:pStyle w:val="Normal"/>
        <w:rPr>
          <w:b w:val="1"/>
          <w:bCs w:val="1"/>
          <w:u w:val="single"/>
        </w:rPr>
      </w:pPr>
      <w:r w:rsidRPr="043C0D4A" w:rsidR="2581A3DA">
        <w:rPr>
          <w:b w:val="1"/>
          <w:bCs w:val="1"/>
          <w:u w:val="single"/>
        </w:rPr>
        <w:t>IMPLEMENTATION</w:t>
      </w:r>
    </w:p>
    <w:p xmlns:wp14="http://schemas.microsoft.com/office/word/2010/wordml" w:rsidRPr="00634143" w:rsidR="001F065D" w:rsidP="009A5EA7" w:rsidRDefault="001F065D" w14:paraId="578B0A41" wp14:textId="77777777">
      <w:pPr>
        <w:pStyle w:val="Heading1"/>
      </w:pPr>
      <w:r w:rsidRPr="00634143">
        <w:t xml:space="preserve">Read Write Inc. Phonics </w:t>
      </w:r>
    </w:p>
    <w:p xmlns:wp14="http://schemas.microsoft.com/office/word/2010/wordml" w:rsidRPr="00634143" w:rsidR="001F065D" w:rsidP="009A5EA7" w:rsidRDefault="001F065D" w14:paraId="138FC6F7" wp14:textId="77777777">
      <w:r w:rsidRPr="00634143">
        <w:t xml:space="preserve">The programme is for: </w:t>
      </w:r>
    </w:p>
    <w:p xmlns:wp14="http://schemas.microsoft.com/office/word/2010/wordml" w:rsidRPr="00634143" w:rsidR="001F065D" w:rsidP="009A5EA7" w:rsidRDefault="001F065D" w14:paraId="01794E36" wp14:textId="77777777">
      <w:pPr>
        <w:pStyle w:val="ListParagraph"/>
        <w:numPr>
          <w:ilvl w:val="0"/>
          <w:numId w:val="5"/>
        </w:numPr>
      </w:pPr>
      <w:r w:rsidRPr="00634143">
        <w:t>Pupils in Year R to Year 2 who are learning to read and write</w:t>
      </w:r>
      <w:r w:rsidR="005C4D0B">
        <w:t>.</w:t>
      </w:r>
      <w:r w:rsidRPr="00634143">
        <w:t xml:space="preserve"> </w:t>
      </w:r>
    </w:p>
    <w:p xmlns:wp14="http://schemas.microsoft.com/office/word/2010/wordml" w:rsidRPr="00634143" w:rsidR="001F065D" w:rsidP="009A5EA7" w:rsidRDefault="001F065D" w14:paraId="0D9BA17D" wp14:textId="77777777">
      <w:pPr>
        <w:pStyle w:val="ListParagraph"/>
        <w:numPr>
          <w:ilvl w:val="0"/>
          <w:numId w:val="5"/>
        </w:numPr>
      </w:pPr>
      <w:r w:rsidRPr="00634143">
        <w:t>Any pupils in Years 2, 3 and 4 who need to catch up rapidly</w:t>
      </w:r>
      <w:r w:rsidR="005C4D0B">
        <w:t>.</w:t>
      </w:r>
      <w:r w:rsidRPr="00634143">
        <w:t xml:space="preserve"> </w:t>
      </w:r>
    </w:p>
    <w:p xmlns:wp14="http://schemas.microsoft.com/office/word/2010/wordml" w:rsidRPr="00634143" w:rsidR="001F065D" w:rsidP="009A5EA7" w:rsidRDefault="001F065D" w14:paraId="06B97AF6" wp14:textId="77777777">
      <w:r w:rsidRPr="00634143">
        <w:t xml:space="preserve">In </w:t>
      </w:r>
      <w:r w:rsidRPr="00634143">
        <w:rPr>
          <w:i/>
          <w:iCs/>
        </w:rPr>
        <w:t xml:space="preserve">Read Write Inc. </w:t>
      </w:r>
      <w:r w:rsidRPr="00634143">
        <w:t xml:space="preserve">Phonics pupils: </w:t>
      </w:r>
    </w:p>
    <w:p xmlns:wp14="http://schemas.microsoft.com/office/word/2010/wordml" w:rsidRPr="00634143" w:rsidR="001F065D" w:rsidP="009A5EA7" w:rsidRDefault="001F065D" w14:paraId="7CF070A5" wp14:textId="77777777">
      <w:pPr>
        <w:pStyle w:val="ListParagraph"/>
        <w:numPr>
          <w:ilvl w:val="0"/>
          <w:numId w:val="6"/>
        </w:numPr>
      </w:pPr>
      <w:r w:rsidRPr="00634143">
        <w:t>Decode letter-sound correspondences quickly and effortlessly, using their phonic knowledge and skills</w:t>
      </w:r>
      <w:r w:rsidR="005C4D0B">
        <w:t>.</w:t>
      </w:r>
      <w:r w:rsidRPr="00634143">
        <w:t xml:space="preserve"> </w:t>
      </w:r>
    </w:p>
    <w:p xmlns:wp14="http://schemas.microsoft.com/office/word/2010/wordml" w:rsidRPr="00634143" w:rsidR="001F065D" w:rsidP="009A5EA7" w:rsidRDefault="001F065D" w14:paraId="3E99B96C" wp14:textId="77777777">
      <w:pPr>
        <w:pStyle w:val="ListParagraph"/>
        <w:numPr>
          <w:ilvl w:val="0"/>
          <w:numId w:val="6"/>
        </w:numPr>
        <w:rPr/>
      </w:pPr>
      <w:r w:rsidR="4E1ACFC6">
        <w:rPr/>
        <w:t>Read common exception words on sight</w:t>
      </w:r>
      <w:r w:rsidR="3463C4B7">
        <w:rPr/>
        <w:t>.</w:t>
      </w:r>
      <w:r w:rsidR="4E1ACFC6">
        <w:rPr/>
        <w:t xml:space="preserve"> </w:t>
      </w:r>
    </w:p>
    <w:p xmlns:wp14="http://schemas.microsoft.com/office/word/2010/wordml" w:rsidRPr="00634143" w:rsidR="001F065D" w:rsidP="009A5EA7" w:rsidRDefault="001F065D" w14:paraId="4358F651" wp14:textId="77777777">
      <w:pPr>
        <w:pStyle w:val="ListParagraph"/>
        <w:numPr>
          <w:ilvl w:val="0"/>
          <w:numId w:val="6"/>
        </w:numPr>
        <w:rPr/>
      </w:pPr>
      <w:r w:rsidR="4E1ACFC6">
        <w:rPr/>
        <w:t>Spell quickly and easily by segmenting the sounds in words</w:t>
      </w:r>
      <w:r w:rsidR="3463C4B7">
        <w:rPr/>
        <w:t>.</w:t>
      </w:r>
      <w:r w:rsidR="4E1ACFC6">
        <w:rPr/>
        <w:t xml:space="preserve"> </w:t>
      </w:r>
    </w:p>
    <w:p xmlns:wp14="http://schemas.microsoft.com/office/word/2010/wordml" w:rsidRPr="00634143" w:rsidR="000B35C8" w:rsidP="009A5EA7" w:rsidRDefault="001F065D" w14:paraId="69E09735" wp14:textId="77777777">
      <w:pPr>
        <w:pStyle w:val="ListParagraph"/>
        <w:numPr>
          <w:ilvl w:val="0"/>
          <w:numId w:val="6"/>
        </w:numPr>
        <w:rPr/>
      </w:pPr>
      <w:r w:rsidR="4E1ACFC6">
        <w:rPr/>
        <w:t xml:space="preserve">Acquire good handwriting. </w:t>
      </w:r>
    </w:p>
    <w:p xmlns:wp14="http://schemas.microsoft.com/office/word/2010/wordml" w:rsidRPr="00634143" w:rsidR="001B6DE9" w:rsidP="009A5EA7" w:rsidRDefault="000B35C8" w14:paraId="63B49584" wp14:textId="4D354889">
      <w:r w:rsidR="7113FDFE">
        <w:rPr/>
        <w:t>Pupils are taught to use a choral response throughout the programme using ‘My turn</w:t>
      </w:r>
      <w:r w:rsidR="7012CA18">
        <w:rPr/>
        <w:t xml:space="preserve">- Your turn’ cues. </w:t>
      </w:r>
      <w:r w:rsidR="000B35C8">
        <w:rPr/>
        <w:t xml:space="preserve">This provides the teacher with opportunities to assess learning and to </w:t>
      </w:r>
      <w:r w:rsidR="000B35C8">
        <w:rPr/>
        <w:t>pick up on</w:t>
      </w:r>
      <w:r w:rsidR="000B35C8">
        <w:rPr/>
        <w:t xml:space="preserve"> difficulties, such as pupils’ poor articulation, or problems with blending or alphabetic code knowledge. </w:t>
      </w:r>
    </w:p>
    <w:p xmlns:wp14="http://schemas.microsoft.com/office/word/2010/wordml" w:rsidRPr="009A5EA7" w:rsidR="001B6DE9" w:rsidP="009A5EA7" w:rsidRDefault="000B35C8" w14:paraId="4F52DD77" wp14:textId="77777777">
      <w:r w:rsidRPr="00634143">
        <w:t xml:space="preserve">We group pupils homogeneously, according to their progress in reading rather than their writing. This is because it is known that pupils’ progress in writing will lag behind progress in reading, especially for those whose motor skills are less well developed. </w:t>
      </w:r>
    </w:p>
    <w:p xmlns:wp14="http://schemas.microsoft.com/office/word/2010/wordml" w:rsidRPr="00634143" w:rsidR="000B35C8" w:rsidP="009A5EA7" w:rsidRDefault="005C441B" w14:paraId="62E2EE21" wp14:textId="59C7B2A0">
      <w:r w:rsidR="01C77936">
        <w:rPr/>
        <w:t xml:space="preserve">In the foundation Stage, </w:t>
      </w:r>
      <w:r w:rsidR="69D42BFE">
        <w:rPr/>
        <w:t xml:space="preserve">we emphasise the alphabetic code. The pupils rapidly learn sounds and the letter or groups of letters they need to </w:t>
      </w:r>
      <w:r w:rsidR="69D42BFE">
        <w:rPr/>
        <w:t>represent</w:t>
      </w:r>
      <w:r w:rsidR="69D42BFE">
        <w:rPr/>
        <w:t xml:space="preserve"> them. Simple mnemonics help them to grasp this quickly. This is especially useful for pupils at risk of making slower progress. This learning is </w:t>
      </w:r>
      <w:r w:rsidR="69D42BFE">
        <w:rPr/>
        <w:t>consolidated</w:t>
      </w:r>
      <w:r w:rsidR="69D42BFE">
        <w:rPr/>
        <w:t xml:space="preserve"> daily. Pupils have frequent practice in reading high frequency words with irregular spellings – common exception words</w:t>
      </w:r>
      <w:r w:rsidR="69D42BFE">
        <w:rPr/>
        <w:t xml:space="preserve">. </w:t>
      </w:r>
      <w:r w:rsidR="4A88A77A">
        <w:rPr/>
        <w:t xml:space="preserve">The order of sounds </w:t>
      </w:r>
      <w:r w:rsidR="4A88A77A">
        <w:rPr/>
        <w:t>taught</w:t>
      </w:r>
      <w:r w:rsidR="4A88A77A">
        <w:rPr/>
        <w:t xml:space="preserve"> and letter formation rhymes can be found on our school website.</w:t>
      </w:r>
    </w:p>
    <w:p xmlns:wp14="http://schemas.microsoft.com/office/word/2010/wordml" w:rsidRPr="00634143" w:rsidR="001F065D" w:rsidP="043C0D4A" w:rsidRDefault="000B35C8" w14:paraId="2F322ACC" wp14:textId="720C2EE2">
      <w:pPr>
        <w:pStyle w:val="Normal"/>
      </w:pPr>
      <w:r w:rsidR="66912E7E">
        <w:rPr/>
        <w:t>P</w:t>
      </w:r>
      <w:r w:rsidR="000B35C8">
        <w:rPr/>
        <w:t xml:space="preserve">upils read books that are closely matched to their increasing knowledge of phonics and the common exception words. This is so that, early on, they experience success and gain confidence that they are readers. Re-reading and discussing these books </w:t>
      </w:r>
      <w:r w:rsidR="20EC5114">
        <w:rPr/>
        <w:t>at home</w:t>
      </w:r>
      <w:r w:rsidR="000B35C8">
        <w:rPr/>
        <w:t xml:space="preserve"> </w:t>
      </w:r>
      <w:r w:rsidR="000B35C8">
        <w:rPr/>
        <w:t>supports</w:t>
      </w:r>
      <w:r w:rsidR="000B35C8">
        <w:rPr/>
        <w:t xml:space="preserve"> increasingly fluent decoding.</w:t>
      </w:r>
      <w:r w:rsidR="005C441B">
        <w:rPr/>
        <w:t xml:space="preserve"> Children will have a reading book that matches their phonic development</w:t>
      </w:r>
      <w:r w:rsidR="15A4B184">
        <w:rPr/>
        <w:t xml:space="preserve">. </w:t>
      </w:r>
      <w:r w:rsidR="45E3A117">
        <w:rPr/>
        <w:t xml:space="preserve">Children’s reading books are changed weekly, on a Monday. It will be expected </w:t>
      </w:r>
      <w:r w:rsidR="512B67D7">
        <w:rPr/>
        <w:t>that children will return their reading books, also on a Monday</w:t>
      </w:r>
      <w:r w:rsidR="1C1947AF">
        <w:rPr/>
        <w:t>. Messages will be sent to pupils who do not return their reading books each week. In exceptional circumstances, reading books will be kept in school</w:t>
      </w:r>
      <w:r w:rsidR="5ABE2CE0">
        <w:rPr/>
        <w:t xml:space="preserve"> for children who do not have their books in school or </w:t>
      </w:r>
      <w:r w:rsidR="5ABE2CE0">
        <w:rPr/>
        <w:t>fail to</w:t>
      </w:r>
      <w:r w:rsidR="5ABE2CE0">
        <w:rPr/>
        <w:t xml:space="preserve"> return them repeatedly. This is to ensure th</w:t>
      </w:r>
      <w:r w:rsidR="407735DD">
        <w:rPr/>
        <w:t>at</w:t>
      </w:r>
      <w:r w:rsidR="5ABE2CE0">
        <w:rPr/>
        <w:t xml:space="preserve"> there are </w:t>
      </w:r>
      <w:r w:rsidR="3A109F79">
        <w:rPr/>
        <w:t xml:space="preserve">enough </w:t>
      </w:r>
      <w:r w:rsidR="2BE51DBA">
        <w:rPr/>
        <w:t>phonics reading books for each child.</w:t>
      </w:r>
      <w:r w:rsidR="65739A87">
        <w:rPr/>
        <w:t xml:space="preserve"> These children will access more opportunities to read to an adult in school to avoid falling behind.</w:t>
      </w:r>
    </w:p>
    <w:p xmlns:wp14="http://schemas.microsoft.com/office/word/2010/wordml" w:rsidRPr="00634143" w:rsidR="001B6DE9" w:rsidP="009A5EA7" w:rsidRDefault="000B35C8" w14:paraId="2F548C51" wp14:textId="77777777">
      <w:r w:rsidRPr="00634143">
        <w:t xml:space="preserve">Alongside this, the teachers read a wide range of stories, poetry and non-fiction to pupils; they are soon able to read these texts for themselves. </w:t>
      </w:r>
    </w:p>
    <w:p xmlns:wp14="http://schemas.microsoft.com/office/word/2010/wordml" w:rsidRPr="00634143" w:rsidR="001B6DE9" w:rsidP="009A5EA7" w:rsidRDefault="000B35C8" w14:paraId="2DFA66C6" wp14:textId="77777777">
      <w:r w:rsidRPr="00634143">
        <w:t xml:space="preserve">Embedding the alphabetic code early on means that pupils quickly learn to write simple words </w:t>
      </w:r>
      <w:r w:rsidR="00785753">
        <w:t>and sentences. We encourage children</w:t>
      </w:r>
      <w:r w:rsidRPr="00634143">
        <w:t xml:space="preserve"> to compose each sentence aloud until they are confident to write </w:t>
      </w:r>
      <w:r w:rsidR="00835C76">
        <w:t>independently.</w:t>
      </w:r>
      <w:r w:rsidR="00785753">
        <w:t xml:space="preserve"> We make sure children </w:t>
      </w:r>
      <w:r w:rsidRPr="00634143">
        <w:t xml:space="preserve">write every day. </w:t>
      </w:r>
    </w:p>
    <w:p xmlns:wp14="http://schemas.microsoft.com/office/word/2010/wordml" w:rsidRPr="00634143" w:rsidR="001B6DE9" w:rsidP="009A5EA7" w:rsidRDefault="000B35C8" w14:paraId="6901C354" wp14:textId="77777777">
      <w:r w:rsidRPr="00634143">
        <w:t xml:space="preserve">Pupils write at the level of their spelling knowledge. The quality of the vocabulary they use in their writing reflects the language they have heard in the books the teacher has read to them; they </w:t>
      </w:r>
      <w:r w:rsidR="00835C76">
        <w:t xml:space="preserve">will </w:t>
      </w:r>
      <w:r w:rsidRPr="00634143">
        <w:t xml:space="preserve">have also discussed what the words mean. </w:t>
      </w:r>
    </w:p>
    <w:p xmlns:wp14="http://schemas.microsoft.com/office/word/2010/wordml" w:rsidRPr="009A5EA7" w:rsidR="005C4D0B" w:rsidP="009A5EA7" w:rsidRDefault="000B35C8" w14:paraId="561B0AC4" wp14:textId="77777777">
      <w:r w:rsidRPr="00634143">
        <w:t>Our aim is for pupils to complete the phonics programme as quickly as possible. The sooner they complete it, the sooner they will be able to choose books to read at their own interest and comprehension level.</w:t>
      </w:r>
    </w:p>
    <w:p xmlns:wp14="http://schemas.microsoft.com/office/word/2010/wordml" w:rsidRPr="009A5EA7" w:rsidR="00B30101" w:rsidP="009A5EA7" w:rsidRDefault="000B35C8" w14:paraId="2410D5AA" wp14:textId="04D8CDF6">
      <w:r w:rsidR="000B35C8">
        <w:rPr/>
        <w:t xml:space="preserve">Once children complete the </w:t>
      </w:r>
      <w:r w:rsidRPr="28C1D0C3" w:rsidR="000B35C8">
        <w:rPr>
          <w:i w:val="1"/>
          <w:iCs w:val="1"/>
        </w:rPr>
        <w:t xml:space="preserve">Read Write Inc. </w:t>
      </w:r>
      <w:r w:rsidR="000B35C8">
        <w:rPr/>
        <w:t xml:space="preserve">Phonics </w:t>
      </w:r>
      <w:r w:rsidR="000B35C8">
        <w:rPr/>
        <w:t>programme</w:t>
      </w:r>
      <w:r w:rsidR="7DC6C617">
        <w:rPr/>
        <w:t>,</w:t>
      </w:r>
      <w:r w:rsidR="000B35C8">
        <w:rPr/>
        <w:t xml:space="preserve"> they are taught in </w:t>
      </w:r>
      <w:r w:rsidR="001B6DE9">
        <w:rPr/>
        <w:t xml:space="preserve">Year 2 </w:t>
      </w:r>
      <w:r w:rsidR="00785753">
        <w:rPr/>
        <w:t xml:space="preserve">and thereafter, </w:t>
      </w:r>
      <w:r w:rsidR="000B35C8">
        <w:rPr/>
        <w:t xml:space="preserve">using </w:t>
      </w:r>
      <w:r w:rsidRPr="28C1D0C3" w:rsidR="000B35C8">
        <w:rPr>
          <w:i w:val="1"/>
          <w:iCs w:val="1"/>
        </w:rPr>
        <w:t>Read Write Inc.</w:t>
      </w:r>
      <w:r w:rsidRPr="28C1D0C3" w:rsidR="000C5AB6">
        <w:rPr>
          <w:i w:val="1"/>
          <w:iCs w:val="1"/>
        </w:rPr>
        <w:t xml:space="preserve"> </w:t>
      </w:r>
      <w:r w:rsidR="001B6DE9">
        <w:rPr/>
        <w:t>Spelling</w:t>
      </w:r>
      <w:r w:rsidR="000B35C8">
        <w:rPr/>
        <w:t xml:space="preserve">. </w:t>
      </w:r>
      <w:r w:rsidR="00785753">
        <w:rPr/>
        <w:t>The spelling sessions consist of a focus spelling pattern each week. Children record the dots and</w:t>
      </w:r>
      <w:r w:rsidR="00CC194C">
        <w:rPr/>
        <w:t xml:space="preserve"> dashes, take part in peer tutoring, change</w:t>
      </w:r>
      <w:r w:rsidR="00785753">
        <w:rPr/>
        <w:t xml:space="preserve"> </w:t>
      </w:r>
      <w:r w:rsidR="00CC194C">
        <w:rPr/>
        <w:t xml:space="preserve">the root words, </w:t>
      </w:r>
      <w:r w:rsidR="005C4D0B">
        <w:rPr/>
        <w:t xml:space="preserve">focus on </w:t>
      </w:r>
      <w:r w:rsidR="00B30101">
        <w:rPr/>
        <w:t>letter formation and the application of</w:t>
      </w:r>
      <w:r w:rsidR="00CC194C">
        <w:rPr/>
        <w:t xml:space="preserve"> words to compose sentences. This routine is </w:t>
      </w:r>
      <w:r w:rsidR="00CC194C">
        <w:rPr/>
        <w:t>almost the</w:t>
      </w:r>
      <w:r w:rsidR="00CC194C">
        <w:rPr/>
        <w:t xml:space="preserve"> same </w:t>
      </w:r>
      <w:r w:rsidR="005C4D0B">
        <w:rPr/>
        <w:t xml:space="preserve">in every year group </w:t>
      </w:r>
      <w:r w:rsidR="00CC194C">
        <w:rPr/>
        <w:t xml:space="preserve">each week so that children know what to expect and can focus on the spelling of words rather than a task that has been </w:t>
      </w:r>
      <w:r w:rsidR="00CC194C">
        <w:rPr/>
        <w:t xml:space="preserve">given. Following this system enables the consistent and robust nature of the phonics programme to continue </w:t>
      </w:r>
      <w:r w:rsidR="00B30101">
        <w:rPr/>
        <w:t xml:space="preserve">in to spelling </w:t>
      </w:r>
      <w:r w:rsidR="00CC194C">
        <w:rPr/>
        <w:t>throughout school.</w:t>
      </w:r>
      <w:r w:rsidR="2756039C">
        <w:rPr/>
        <w:t xml:space="preserve"> Children will start each daily spelling lesson with a review of the phonic speed sounds to support retention</w:t>
      </w:r>
      <w:r w:rsidR="50C7B559">
        <w:rPr/>
        <w:t xml:space="preserve"> (Appendix 1)</w:t>
      </w:r>
      <w:r w:rsidR="2756039C">
        <w:rPr/>
        <w:t>.</w:t>
      </w:r>
    </w:p>
    <w:p w:rsidR="043C0D4A" w:rsidP="043C0D4A" w:rsidRDefault="043C0D4A" w14:paraId="12F0C956" w14:textId="518AD3B4">
      <w:pPr>
        <w:pStyle w:val="Normal"/>
      </w:pPr>
    </w:p>
    <w:p w:rsidR="043C0D4A" w:rsidRDefault="043C0D4A" w14:paraId="7F746F86" w14:textId="6FF7653B">
      <w:r>
        <w:br w:type="page"/>
      </w:r>
    </w:p>
    <w:p w:rsidR="200E0842" w:rsidP="043C0D4A" w:rsidRDefault="200E0842" w14:paraId="62A578A2" w14:textId="2D86D659">
      <w:pPr>
        <w:pStyle w:val="Normal"/>
        <w:rPr>
          <w:b w:val="1"/>
          <w:bCs w:val="1"/>
          <w:u w:val="single"/>
        </w:rPr>
      </w:pPr>
      <w:r w:rsidRPr="043C0D4A" w:rsidR="200E0842">
        <w:rPr>
          <w:b w:val="1"/>
          <w:bCs w:val="1"/>
          <w:u w:val="single"/>
        </w:rPr>
        <w:t>IMPACT</w:t>
      </w:r>
    </w:p>
    <w:p xmlns:wp14="http://schemas.microsoft.com/office/word/2010/wordml" w:rsidRPr="00634143" w:rsidR="000B35C8" w:rsidP="009A5EA7" w:rsidRDefault="000B35C8" w14:paraId="34530746" wp14:textId="77777777">
      <w:pPr>
        <w:pStyle w:val="Heading1"/>
      </w:pPr>
      <w:r w:rsidRPr="00634143">
        <w:t xml:space="preserve">Assessing and tracking progress </w:t>
      </w:r>
    </w:p>
    <w:p xmlns:wp14="http://schemas.microsoft.com/office/word/2010/wordml" w:rsidRPr="00634143" w:rsidR="001B6DE9" w:rsidP="009A5EA7" w:rsidRDefault="000B35C8" w14:paraId="45DF571A" wp14:textId="77777777">
      <w:r w:rsidRPr="00634143">
        <w:t xml:space="preserve">We assess all pupils following Read Write Inc. </w:t>
      </w:r>
      <w:r w:rsidRPr="00634143">
        <w:rPr>
          <w:i/>
          <w:iCs/>
        </w:rPr>
        <w:t xml:space="preserve">Phonics </w:t>
      </w:r>
      <w:r w:rsidRPr="00634143">
        <w:t xml:space="preserve">using the Entry Assessment. </w:t>
      </w:r>
      <w:r w:rsidR="002310DA">
        <w:t xml:space="preserve">We use this data to assign children to one of our </w:t>
      </w:r>
      <w:r w:rsidRPr="00634143">
        <w:rPr>
          <w:i/>
          <w:iCs/>
        </w:rPr>
        <w:t xml:space="preserve">Read Write Inc. </w:t>
      </w:r>
      <w:r w:rsidRPr="00634143" w:rsidR="001B6DE9">
        <w:t>Phonics</w:t>
      </w:r>
      <w:r w:rsidR="002310DA">
        <w:t xml:space="preserve"> groups. For children above Year 2, this will apply to children who require phonics support </w:t>
      </w:r>
      <w:r w:rsidRPr="00634143">
        <w:t xml:space="preserve">along with </w:t>
      </w:r>
      <w:r w:rsidRPr="00634143">
        <w:rPr>
          <w:i/>
          <w:iCs/>
        </w:rPr>
        <w:t xml:space="preserve">Read Write Inc. </w:t>
      </w:r>
      <w:r w:rsidRPr="00634143">
        <w:t xml:space="preserve">Spelling. This gives us a very </w:t>
      </w:r>
      <w:r w:rsidR="00835C76">
        <w:t>good indication of how well children</w:t>
      </w:r>
      <w:r w:rsidRPr="00634143">
        <w:t xml:space="preserve"> are making progress relative to their starting points. We do this for all pupils, whenever they join us, so we can track all </w:t>
      </w:r>
      <w:r w:rsidR="002310DA">
        <w:t xml:space="preserve">children </w:t>
      </w:r>
      <w:r w:rsidRPr="00634143">
        <w:t xml:space="preserve">effectively, including those eligible for the pupil premium. </w:t>
      </w:r>
    </w:p>
    <w:p xmlns:wp14="http://schemas.microsoft.com/office/word/2010/wordml" w:rsidRPr="009A5EA7" w:rsidR="00835C76" w:rsidP="009A5EA7" w:rsidRDefault="00835C76" w14:paraId="4E9C7DE1" wp14:textId="77777777">
      <w:r>
        <w:t>For pupils</w:t>
      </w:r>
      <w:r w:rsidRPr="00634143" w:rsidR="000B35C8">
        <w:t xml:space="preserve"> on the </w:t>
      </w:r>
      <w:r w:rsidRPr="00634143" w:rsidR="000B35C8">
        <w:rPr>
          <w:i/>
          <w:iCs/>
        </w:rPr>
        <w:t xml:space="preserve">Read Write Inc. </w:t>
      </w:r>
      <w:r w:rsidRPr="00634143" w:rsidR="000B35C8">
        <w:t xml:space="preserve">Phonics programme, we record their starting date and entry point on the tracker to monitor the rate at which they are making progress. We can also easily identify those who joined the programme later. </w:t>
      </w:r>
    </w:p>
    <w:p xmlns:wp14="http://schemas.microsoft.com/office/word/2010/wordml" w:rsidR="00F15E84" w:rsidP="009A5EA7" w:rsidRDefault="000B35C8" w14:paraId="39B62AEB" wp14:textId="595CBD44">
      <w:r w:rsidR="000B35C8">
        <w:rPr/>
        <w:t>In addition, we use a standardised</w:t>
      </w:r>
      <w:r w:rsidR="006133E7">
        <w:rPr/>
        <w:t xml:space="preserve"> reading test each term</w:t>
      </w:r>
      <w:r w:rsidR="5E47B079">
        <w:rPr/>
        <w:t>, from Year 1 to 6,</w:t>
      </w:r>
      <w:r w:rsidR="006133E7">
        <w:rPr/>
        <w:t xml:space="preserve"> </w:t>
      </w:r>
      <w:r w:rsidR="000B35C8">
        <w:rPr/>
        <w:t xml:space="preserve">so that we can ensure that the gains our pupils are making are </w:t>
      </w:r>
      <w:r w:rsidR="000B35C8">
        <w:rPr/>
        <w:t>age-appropriate</w:t>
      </w:r>
      <w:r w:rsidR="000B35C8">
        <w:rPr/>
        <w:t>.</w:t>
      </w:r>
    </w:p>
    <w:p xmlns:wp14="http://schemas.microsoft.com/office/word/2010/wordml" w:rsidRPr="00634143" w:rsidR="001B6DE9" w:rsidP="009A5EA7" w:rsidRDefault="000B35C8" w14:paraId="192479C3" wp14:textId="77777777">
      <w:r w:rsidRPr="00F15E84">
        <w:t>Pupils who are making slower progress usually complete the programme by the end of Year 2. We support pupils who have identified special educational needs for however long it takes until they can read. For example, we identify those who are at risk of falling behind their peers immediately – whatever their age.</w:t>
      </w:r>
      <w:r w:rsidR="002310DA">
        <w:t xml:space="preserve"> Highly trained staff tutor theses pupils</w:t>
      </w:r>
      <w:r w:rsidRPr="00F15E84">
        <w:t xml:space="preserve"> for 15 minutes every day, using the </w:t>
      </w:r>
      <w:r w:rsidRPr="00F15E84">
        <w:rPr>
          <w:i/>
          <w:iCs/>
        </w:rPr>
        <w:t xml:space="preserve">Read Write Inc. </w:t>
      </w:r>
      <w:r w:rsidRPr="00F15E84">
        <w:t xml:space="preserve">One-to-one tutoring programme. If a child arrives in Key Stage 2 reading below their chronological age or with English as an additional language they are taught </w:t>
      </w:r>
      <w:r w:rsidRPr="00F15E84">
        <w:rPr>
          <w:i/>
          <w:iCs/>
        </w:rPr>
        <w:t>Read Write Inc</w:t>
      </w:r>
      <w:r w:rsidRPr="00F15E84">
        <w:t>. Phonics until they too catch up with their peers.</w:t>
      </w:r>
      <w:r w:rsidRPr="00634143">
        <w:t xml:space="preserve"> </w:t>
      </w:r>
    </w:p>
    <w:p xmlns:wp14="http://schemas.microsoft.com/office/word/2010/wordml" w:rsidRPr="00634143" w:rsidR="0025317F" w:rsidP="009A5EA7" w:rsidRDefault="000B35C8" w14:paraId="23727794" wp14:textId="77777777">
      <w:r w:rsidRPr="00634143">
        <w:t>By the end of Key Stage 1, our pupils are able to read aloud age-appropriate texts accurately and with sufficient speed for comprehension. This means that we can focus on developing their comprehension, preparing them well for transition to Key Stage 2. Their good decoding skills mean that they have a sound strategy for decoding unfamiliar words when they come across them at whatever stage or in any subject, even into secondary school.</w:t>
      </w:r>
    </w:p>
    <w:p xmlns:wp14="http://schemas.microsoft.com/office/word/2010/wordml" w:rsidRPr="00634143" w:rsidR="000B35C8" w:rsidP="009A5EA7" w:rsidRDefault="000B35C8" w14:paraId="3F3B2B53" wp14:textId="77777777">
      <w:pPr>
        <w:pStyle w:val="Heading1"/>
      </w:pPr>
      <w:r w:rsidR="000B35C8">
        <w:rPr/>
        <w:t xml:space="preserve">Quality of teaching, learning and assessment </w:t>
      </w:r>
    </w:p>
    <w:p xmlns:wp14="http://schemas.microsoft.com/office/word/2010/wordml" w:rsidRPr="00634143" w:rsidR="001B6DE9" w:rsidP="009A5EA7" w:rsidRDefault="000B35C8" w14:paraId="69377E1F" wp14:textId="77777777">
      <w:r w:rsidRPr="00634143">
        <w:t xml:space="preserve">In </w:t>
      </w:r>
      <w:r w:rsidRPr="00634143">
        <w:rPr>
          <w:i/>
          <w:iCs/>
        </w:rPr>
        <w:t xml:space="preserve">Read Write Inc. </w:t>
      </w:r>
      <w:r w:rsidRPr="00634143">
        <w:t>Phonics, because the pupils are grouped in term</w:t>
      </w:r>
      <w:r w:rsidR="0025317F">
        <w:t>s of their reading ability, children</w:t>
      </w:r>
      <w:r w:rsidRPr="00634143">
        <w:t xml:space="preserve"> are reading at an appropriate decoding level every day. The homogeneous groups in the Phonic lessons help us to focus the teaching and ensure pupils learn to read quickly. </w:t>
      </w:r>
    </w:p>
    <w:p xmlns:wp14="http://schemas.microsoft.com/office/word/2010/wordml" w:rsidRPr="00634143" w:rsidR="000B35C8" w:rsidP="009A5EA7" w:rsidRDefault="000B35C8" w14:paraId="05BA84E9" wp14:textId="77777777">
      <w:r w:rsidRPr="00634143">
        <w:t xml:space="preserve">Assessments take place every </w:t>
      </w:r>
      <w:r w:rsidRPr="00634143" w:rsidR="001B6DE9">
        <w:t xml:space="preserve">six to </w:t>
      </w:r>
      <w:r w:rsidRPr="00634143">
        <w:t xml:space="preserve">eight weeks. </w:t>
      </w:r>
      <w:r w:rsidR="0025317F">
        <w:t xml:space="preserve">They are carried out by the same member of staff to ensure consistency and this data is used for the Reading and Phonics Lead to group children and set targets for the next assessment point. </w:t>
      </w:r>
      <w:r w:rsidRPr="00634143">
        <w:t>This data allow</w:t>
      </w:r>
      <w:r w:rsidRPr="00634143" w:rsidR="001B6DE9">
        <w:t>s</w:t>
      </w:r>
      <w:r w:rsidRPr="00634143">
        <w:t xml:space="preserve"> us to intervene in different ways. For instance, we quickly move pupils to another group if they are progressing faster than their peers. Those who continue to struggle have one-to-one tutoring so that they keep up.</w:t>
      </w:r>
      <w:r w:rsidRPr="00634143" w:rsidR="001B6DE9">
        <w:t xml:space="preserve"> </w:t>
      </w:r>
    </w:p>
    <w:p xmlns:wp14="http://schemas.microsoft.com/office/word/2010/wordml" w:rsidRPr="00634143" w:rsidR="001B6DE9" w:rsidP="009A5EA7" w:rsidRDefault="000B35C8" w14:paraId="6517994B" wp14:textId="0DB19687">
      <w:r w:rsidR="000B35C8">
        <w:rPr/>
        <w:t xml:space="preserve">All the pupils are engaged, with a positive impact on their behaviour. They learn to </w:t>
      </w:r>
      <w:r w:rsidR="000B35C8">
        <w:rPr/>
        <w:t>participate</w:t>
      </w:r>
      <w:r w:rsidR="000B35C8">
        <w:rPr/>
        <w:t xml:space="preserve"> fully: we agree with them the rules for working in a group or discussing with a partner. We discourage ‘hands up’ for answering questions because we believe that all pupils should answer every question. </w:t>
      </w:r>
      <w:r w:rsidR="11E8D2F6">
        <w:rPr/>
        <w:t>A choral response is expected.</w:t>
      </w:r>
    </w:p>
    <w:p xmlns:wp14="http://schemas.microsoft.com/office/word/2010/wordml" w:rsidRPr="00634143" w:rsidR="000B35C8" w:rsidP="009A5EA7" w:rsidRDefault="000B35C8" w14:paraId="206EDD63" wp14:textId="30A110F2">
      <w:r w:rsidR="000B35C8">
        <w:rPr/>
        <w:t xml:space="preserve">The </w:t>
      </w:r>
      <w:r w:rsidRPr="50E0709D" w:rsidR="000B35C8">
        <w:rPr>
          <w:i w:val="1"/>
          <w:iCs w:val="1"/>
        </w:rPr>
        <w:t xml:space="preserve">Read Write Inc. </w:t>
      </w:r>
      <w:r w:rsidR="000B35C8">
        <w:rPr/>
        <w:t>programmes have detailed lesson plans</w:t>
      </w:r>
      <w:r w:rsidR="2523D6A7">
        <w:rPr/>
        <w:t xml:space="preserve"> which follow the same structure throughout the programme which supports children</w:t>
      </w:r>
      <w:r w:rsidR="10BF43E6">
        <w:rPr/>
        <w:t xml:space="preserve"> in being familiar in the structure, regardless of their group or teacher. This ensures children’s focus c</w:t>
      </w:r>
      <w:r w:rsidR="2850054C">
        <w:rPr/>
        <w:t>an purely be on the learning rather than what is coming next.</w:t>
      </w:r>
      <w:r w:rsidR="2523D6A7">
        <w:rPr/>
        <w:t xml:space="preserve"> </w:t>
      </w:r>
      <w:r w:rsidR="000B35C8">
        <w:rPr/>
        <w:t xml:space="preserve"> Every activity is prepared thoroughly and has a clear purpose. The teacher explains this at the beginning so that the pupils understand, during the activity, what they are learning and why.</w:t>
      </w:r>
    </w:p>
    <w:p w:rsidR="0C96B00F" w:rsidP="50E0709D" w:rsidRDefault="0C96B00F" w14:paraId="7CAF4A5A" w14:textId="3763DB63">
      <w:pPr>
        <w:pStyle w:val="Normal"/>
      </w:pPr>
      <w:r w:rsidR="0C96B00F">
        <w:rPr/>
        <w:t>Once children move on to the spelling programme, the focal point for each daily lesson, each week is consistent throughout, a</w:t>
      </w:r>
      <w:r w:rsidR="733DE523">
        <w:rPr/>
        <w:t>gain, enabling children to focus on their learning rather than what each lesson may involve (se</w:t>
      </w:r>
      <w:r w:rsidR="6D5B80E1">
        <w:rPr/>
        <w:t>e below).</w:t>
      </w:r>
    </w:p>
    <w:p w:rsidR="6DDCB0F6" w:rsidP="28C1D0C3" w:rsidRDefault="6DDCB0F6" w14:paraId="6634E038" w14:textId="2DACF4AD">
      <w:pPr>
        <w:pStyle w:val="Normal"/>
      </w:pPr>
      <w:r w:rsidR="6DDCB0F6">
        <w:drawing>
          <wp:inline wp14:editId="50C7B559" wp14:anchorId="58294823">
            <wp:extent cx="5674178" cy="2647950"/>
            <wp:effectExtent l="0" t="0" r="0" b="0"/>
            <wp:docPr id="1875641326" name="" title=""/>
            <wp:cNvGraphicFramePr>
              <a:graphicFrameLocks noChangeAspect="1"/>
            </wp:cNvGraphicFramePr>
            <a:graphic>
              <a:graphicData uri="http://schemas.openxmlformats.org/drawingml/2006/picture">
                <pic:pic>
                  <pic:nvPicPr>
                    <pic:cNvPr id="0" name=""/>
                    <pic:cNvPicPr/>
                  </pic:nvPicPr>
                  <pic:blipFill>
                    <a:blip r:embed="R6a2fe3ac52714064">
                      <a:extLst>
                        <a:ext xmlns:a="http://schemas.openxmlformats.org/drawingml/2006/main" uri="{28A0092B-C50C-407E-A947-70E740481C1C}">
                          <a14:useLocalDpi val="0"/>
                        </a:ext>
                      </a:extLst>
                    </a:blip>
                    <a:stretch>
                      <a:fillRect/>
                    </a:stretch>
                  </pic:blipFill>
                  <pic:spPr>
                    <a:xfrm>
                      <a:off x="0" y="0"/>
                      <a:ext cx="5674178" cy="2647950"/>
                    </a:xfrm>
                    <a:prstGeom prst="rect">
                      <a:avLst/>
                    </a:prstGeom>
                  </pic:spPr>
                </pic:pic>
              </a:graphicData>
            </a:graphic>
          </wp:inline>
        </w:drawing>
      </w:r>
    </w:p>
    <w:p xmlns:wp14="http://schemas.microsoft.com/office/word/2010/wordml" w:rsidRPr="00634143" w:rsidR="000B35C8" w:rsidP="009A5EA7" w:rsidRDefault="000B35C8" w14:paraId="7317C276" wp14:textId="77777777">
      <w:pPr>
        <w:pStyle w:val="Heading1"/>
      </w:pPr>
      <w:r w:rsidRPr="00634143">
        <w:t xml:space="preserve">Additional support for lower-attaining pupils learning to read </w:t>
      </w:r>
    </w:p>
    <w:p xmlns:wp14="http://schemas.microsoft.com/office/word/2010/wordml" w:rsidRPr="00634143" w:rsidR="000B35C8" w:rsidP="009A5EA7" w:rsidRDefault="000B35C8" w14:paraId="783F26DE" wp14:textId="5A19C6D1">
      <w:r w:rsidR="000B35C8">
        <w:rPr/>
        <w:t xml:space="preserve">Pupils in the ‘lowest’ </w:t>
      </w:r>
      <w:r w:rsidR="000B35C8">
        <w:rPr/>
        <w:t>attaining</w:t>
      </w:r>
      <w:r w:rsidR="000B35C8">
        <w:rPr/>
        <w:t xml:space="preserve"> group have the widest variety of needs. This is therefore the least homogeneous grou</w:t>
      </w:r>
      <w:r w:rsidR="0025317F">
        <w:rPr/>
        <w:t xml:space="preserve">p. </w:t>
      </w:r>
      <w:r w:rsidR="0025317F">
        <w:rPr/>
        <w:t>In order to</w:t>
      </w:r>
      <w:r w:rsidR="0025317F">
        <w:rPr/>
        <w:t xml:space="preserve"> give this group of children</w:t>
      </w:r>
      <w:r w:rsidR="000B35C8">
        <w:rPr/>
        <w:t xml:space="preserve"> the same carefully targeted teaching as all the other groups, some of these pupils have daily one-to-one tutoring for 10 to 20 minutes, in addition to their group session in the morning. This tutoring helps us to meet their individual needs. Once these pupils have learnt to </w:t>
      </w:r>
      <w:r w:rsidR="000B35C8">
        <w:rPr/>
        <w:t>read</w:t>
      </w:r>
      <w:r w:rsidR="41098EE9">
        <w:rPr/>
        <w:t>,</w:t>
      </w:r>
      <w:r w:rsidR="000B35C8">
        <w:rPr/>
        <w:t xml:space="preserve"> they will receive </w:t>
      </w:r>
      <w:r w:rsidR="000B35C8">
        <w:rPr/>
        <w:t>additional</w:t>
      </w:r>
      <w:r w:rsidR="000B35C8">
        <w:rPr/>
        <w:t xml:space="preserve"> support when learning to spell. </w:t>
      </w:r>
    </w:p>
    <w:p xmlns:wp14="http://schemas.microsoft.com/office/word/2010/wordml" w:rsidRPr="00634143" w:rsidR="000B35C8" w:rsidP="009A5EA7" w:rsidRDefault="000B35C8" w14:paraId="0888745F" wp14:textId="77777777">
      <w:pPr>
        <w:pStyle w:val="Heading1"/>
      </w:pPr>
      <w:r w:rsidRPr="00634143">
        <w:t xml:space="preserve">Feedback and marking </w:t>
      </w:r>
    </w:p>
    <w:p xmlns:wp14="http://schemas.microsoft.com/office/word/2010/wordml" w:rsidRPr="009A5EA7" w:rsidR="00F15E84" w:rsidP="009A5EA7" w:rsidRDefault="000B35C8" w14:paraId="1101CDF8" wp14:textId="77777777">
      <w:r w:rsidRPr="00634143">
        <w:t>We emphasise constructive feedback. For example, we praise pupils for how hard they work together to ensure that their learning is succes</w:t>
      </w:r>
      <w:r w:rsidRPr="00F15E84">
        <w:t>sful. We have clear systems for marking pupils’ work. Pupils know their teacher’s expectations for each activity. We mark short activities with the pupils in the lesson. We discuss the outcomes with the group and individuals so that the marking is genuinely used to take forward pupils’ learning.</w:t>
      </w:r>
    </w:p>
    <w:p xmlns:wp14="http://schemas.microsoft.com/office/word/2010/wordml" w:rsidRPr="00634143" w:rsidR="000B35C8" w:rsidP="009A5EA7" w:rsidRDefault="000B35C8" w14:paraId="6608F88C" wp14:textId="77777777">
      <w:pPr>
        <w:pStyle w:val="Heading1"/>
      </w:pPr>
      <w:r w:rsidRPr="00634143">
        <w:t xml:space="preserve">Quality of teaching and pupils’ progress </w:t>
      </w:r>
    </w:p>
    <w:p xmlns:wp14="http://schemas.microsoft.com/office/word/2010/wordml" w:rsidRPr="00634143" w:rsidR="001B6DE9" w:rsidP="009A5EA7" w:rsidRDefault="000B35C8" w14:paraId="254AC87F" wp14:textId="77777777">
      <w:r w:rsidRPr="00634143">
        <w:t xml:space="preserve">The </w:t>
      </w:r>
      <w:r w:rsidR="00F15E84">
        <w:t xml:space="preserve">deputy </w:t>
      </w:r>
      <w:r w:rsidRPr="00634143">
        <w:t>head</w:t>
      </w:r>
      <w:r w:rsidR="000C5AB6">
        <w:t xml:space="preserve"> </w:t>
      </w:r>
      <w:r w:rsidRPr="00634143">
        <w:t xml:space="preserve">teacher and reading leader monitor pupils’ progress together until every child can read. No child is left behind to struggle. </w:t>
      </w:r>
    </w:p>
    <w:p xmlns:wp14="http://schemas.microsoft.com/office/word/2010/wordml" w:rsidRPr="00634143" w:rsidR="001B6DE9" w:rsidP="009A5EA7" w:rsidRDefault="001B6DE9" w14:paraId="464A2B44" wp14:textId="77777777">
      <w:r w:rsidRPr="00634143">
        <w:t xml:space="preserve">We record lesson observations and any subsequent coaching alongside the ‘teacher tracker’ so that we can see if there is a correlation between the quality of the teaching and the progress pupils make. </w:t>
      </w:r>
    </w:p>
    <w:p xmlns:wp14="http://schemas.microsoft.com/office/word/2010/wordml" w:rsidRPr="00634143" w:rsidR="001B6DE9" w:rsidP="009A5EA7" w:rsidRDefault="001B6DE9" w14:paraId="0F147302" wp14:textId="77777777">
      <w:pPr>
        <w:pStyle w:val="ListParagraph"/>
        <w:numPr>
          <w:ilvl w:val="0"/>
          <w:numId w:val="8"/>
        </w:numPr>
      </w:pPr>
      <w:r w:rsidRPr="00634143">
        <w:t xml:space="preserve">The </w:t>
      </w:r>
      <w:r w:rsidRPr="009A5EA7">
        <w:rPr>
          <w:i/>
          <w:iCs/>
        </w:rPr>
        <w:t xml:space="preserve">Read Write Inc. </w:t>
      </w:r>
      <w:r w:rsidRPr="00634143">
        <w:t xml:space="preserve">‘cycle of instruction’ is embedded across the curriculum – MTYT, TTYP. Pupils do not raise their hands to answer questions. </w:t>
      </w:r>
    </w:p>
    <w:p xmlns:wp14="http://schemas.microsoft.com/office/word/2010/wordml" w:rsidRPr="00634143" w:rsidR="001B6DE9" w:rsidP="009A5EA7" w:rsidRDefault="001B6DE9" w14:paraId="795D76D2" wp14:textId="77777777">
      <w:pPr>
        <w:pStyle w:val="ListParagraph"/>
        <w:numPr>
          <w:ilvl w:val="0"/>
          <w:numId w:val="8"/>
        </w:numPr>
      </w:pPr>
      <w:r w:rsidRPr="00634143">
        <w:t xml:space="preserve">Close grouping in Phonics is maintained – pupils are moved on quickly. </w:t>
      </w:r>
    </w:p>
    <w:p xmlns:wp14="http://schemas.microsoft.com/office/word/2010/wordml" w:rsidRPr="00634143" w:rsidR="001B6DE9" w:rsidP="009A5EA7" w:rsidRDefault="001B6DE9" w14:paraId="6C068A30" wp14:textId="77777777">
      <w:pPr>
        <w:pStyle w:val="ListParagraph"/>
        <w:numPr>
          <w:ilvl w:val="0"/>
          <w:numId w:val="8"/>
        </w:numPr>
      </w:pPr>
      <w:r w:rsidRPr="00634143">
        <w:t xml:space="preserve">The purpose of each activity is clear to both teachers and pupils. </w:t>
      </w:r>
    </w:p>
    <w:p xmlns:wp14="http://schemas.microsoft.com/office/word/2010/wordml" w:rsidRPr="00634143" w:rsidR="001B6DE9" w:rsidP="009A5EA7" w:rsidRDefault="001B6DE9" w14:paraId="2F8E3816" wp14:textId="77777777">
      <w:pPr>
        <w:pStyle w:val="ListParagraph"/>
        <w:numPr>
          <w:ilvl w:val="0"/>
          <w:numId w:val="8"/>
        </w:numPr>
      </w:pPr>
      <w:r w:rsidRPr="00634143">
        <w:t xml:space="preserve">Planning and marking is thorough. </w:t>
      </w:r>
    </w:p>
    <w:p xmlns:wp14="http://schemas.microsoft.com/office/word/2010/wordml" w:rsidRPr="00634143" w:rsidR="001B6DE9" w:rsidP="009A5EA7" w:rsidRDefault="001B6DE9" w14:paraId="245474FA" wp14:textId="77777777">
      <w:pPr>
        <w:pStyle w:val="ListParagraph"/>
        <w:numPr>
          <w:ilvl w:val="0"/>
          <w:numId w:val="8"/>
        </w:numPr>
        <w:rPr/>
      </w:pPr>
      <w:r w:rsidR="001B6DE9">
        <w:rPr/>
        <w:t xml:space="preserve">In Phonics, pupils read books at home that closely match their word reading ability. </w:t>
      </w:r>
    </w:p>
    <w:p xmlns:wp14="http://schemas.microsoft.com/office/word/2010/wordml" w:rsidRPr="009A5EA7" w:rsidR="0025317F" w:rsidP="000B35C8" w:rsidRDefault="001B6DE9" w14:paraId="7A7DE8D5" wp14:textId="77777777">
      <w:pPr>
        <w:pStyle w:val="ListParagraph"/>
        <w:numPr>
          <w:ilvl w:val="0"/>
          <w:numId w:val="8"/>
        </w:numPr>
        <w:rPr/>
      </w:pPr>
      <w:r w:rsidR="001B6DE9">
        <w:rPr/>
        <w:t xml:space="preserve">Teaching is monitored thoroughly (see Leadership and Management). </w:t>
      </w:r>
    </w:p>
    <w:p xmlns:wp14="http://schemas.microsoft.com/office/word/2010/wordml" w:rsidRPr="00634143" w:rsidR="000B35C8" w:rsidP="009A5EA7" w:rsidRDefault="000B35C8" w14:paraId="35D1863B" wp14:textId="77777777">
      <w:pPr>
        <w:pStyle w:val="Heading1"/>
      </w:pPr>
      <w:r w:rsidRPr="00634143">
        <w:t xml:space="preserve">Personal development, behaviour and welfare </w:t>
      </w:r>
    </w:p>
    <w:p xmlns:wp14="http://schemas.microsoft.com/office/word/2010/wordml" w:rsidRPr="00634143" w:rsidR="00B25FB2" w:rsidP="009A5EA7" w:rsidRDefault="000B35C8" w14:paraId="03D0F210" wp14:textId="77777777">
      <w:r w:rsidRPr="00634143">
        <w:t xml:space="preserve">Pupils have very positive attitudes to the programme. Their good behaviour and the virtual absence of low-level disruption in lessons contribute to the progress they make. We support this behaviour by using silent signals for gaining their attention, for setting up partner routines, and for managing the way pupils move around the classroom. Everyone uses the same signals. The teachers are encouraged to use these strategies in other lessons, too, so that the approach to behaviour is consistent throughout the day. </w:t>
      </w:r>
    </w:p>
    <w:p xmlns:wp14="http://schemas.microsoft.com/office/word/2010/wordml" w:rsidR="009A5EA7" w:rsidP="009A5EA7" w:rsidRDefault="000B35C8" w14:paraId="5C83614A" wp14:textId="77777777">
      <w:r w:rsidRPr="00634143">
        <w:t xml:space="preserve">We believe that the partner work and the homogeneous groupings organised to teach </w:t>
      </w:r>
      <w:r w:rsidRPr="00634143">
        <w:rPr>
          <w:i/>
          <w:iCs/>
        </w:rPr>
        <w:t xml:space="preserve">Read Write Inc. </w:t>
      </w:r>
      <w:r w:rsidRPr="00634143">
        <w:t xml:space="preserve">Phonics, help the pupils learn to work together. Effective partner work has the benefit of helping pupils to work closely with others – especially those who are not their best friends. Quick bonding activities help new partners to get to know one another. Boys and girls, first and second language learners, assertive and reticent pupils, and pupils of different ages learn to get on together. Potential bullying is explored and discussed so pupils know how this can develop and how to deal with it if it does. </w:t>
      </w:r>
    </w:p>
    <w:p xmlns:wp14="http://schemas.microsoft.com/office/word/2010/wordml" w:rsidRPr="009A5EA7" w:rsidR="009A5EA7" w:rsidP="009A5EA7" w:rsidRDefault="000B35C8" w14:paraId="52529E4C" wp14:textId="77777777">
      <w:r w:rsidRPr="00634143">
        <w:t>Pupils are taught the manners and behaviour that are necessary to work with adults and other pupils. Adults are expected to demonstrate positive attitudes and good manners, and to act as role models for pupils.</w:t>
      </w:r>
    </w:p>
    <w:p xmlns:wp14="http://schemas.microsoft.com/office/word/2010/wordml" w:rsidRPr="009A5EA7" w:rsidR="009A5EA7" w:rsidP="00B25FB2" w:rsidRDefault="00B25FB2" w14:paraId="46D28A8D" wp14:textId="77777777">
      <w:r w:rsidRPr="00634143">
        <w:t>Praise for hard work and good behaviour is fundamental to pupils’ progress. The values of courtesy, consideration and kindness are at the heart of every lesson, taught through the programme and embedded in other lessons. All the staff use the same positive strategies for behaviour management across the school. Working well together, as part of a team, is at the core of the school’s work – for staff and pupils.</w:t>
      </w:r>
    </w:p>
    <w:p xmlns:wp14="http://schemas.microsoft.com/office/word/2010/wordml" w:rsidRPr="00634143" w:rsidR="001B6DE9" w:rsidP="009A5EA7" w:rsidRDefault="00B25FB2" w14:paraId="42D6A53B" wp14:textId="77777777">
      <w:pPr>
        <w:pStyle w:val="Heading1"/>
      </w:pPr>
      <w:r w:rsidRPr="00634143">
        <w:t xml:space="preserve">Attendance </w:t>
      </w:r>
    </w:p>
    <w:p xmlns:wp14="http://schemas.microsoft.com/office/word/2010/wordml" w:rsidRPr="00634143" w:rsidR="001B6DE9" w:rsidP="009A5EA7" w:rsidRDefault="001B6DE9" w14:paraId="1BED6CB7" wp14:textId="77777777">
      <w:r w:rsidRPr="00634143">
        <w:t xml:space="preserve">The programmes are intensive and cumulative, so poor attendance severely disrupts the progress of any pupils who are absent, for however short a time. </w:t>
      </w:r>
    </w:p>
    <w:p xmlns:wp14="http://schemas.microsoft.com/office/word/2010/wordml" w:rsidRPr="00634143" w:rsidR="001B6DE9" w:rsidP="009A5EA7" w:rsidRDefault="00F06F91" w14:paraId="5ED91A06" wp14:textId="77777777">
      <w:pPr>
        <w:pStyle w:val="ListParagraph"/>
        <w:numPr>
          <w:ilvl w:val="0"/>
          <w:numId w:val="10"/>
        </w:numPr>
      </w:pPr>
      <w:r>
        <w:t>All staff use the m</w:t>
      </w:r>
      <w:r w:rsidRPr="00634143" w:rsidR="001B6DE9">
        <w:t xml:space="preserve">anagement signals consistently in and out of lessons. </w:t>
      </w:r>
    </w:p>
    <w:p xmlns:wp14="http://schemas.microsoft.com/office/word/2010/wordml" w:rsidRPr="00634143" w:rsidR="001B6DE9" w:rsidP="009A5EA7" w:rsidRDefault="001B6DE9" w14:paraId="54D0D22E" wp14:textId="77777777">
      <w:pPr>
        <w:pStyle w:val="ListParagraph"/>
        <w:numPr>
          <w:ilvl w:val="0"/>
          <w:numId w:val="10"/>
        </w:numPr>
      </w:pPr>
      <w:r w:rsidRPr="00634143">
        <w:t xml:space="preserve">Partner work is modelled and practised until pupils work willingly and supportively with pupils who are not their friends. </w:t>
      </w:r>
    </w:p>
    <w:p xmlns:wp14="http://schemas.microsoft.com/office/word/2010/wordml" w:rsidRPr="00634143" w:rsidR="001B6DE9" w:rsidP="009A5EA7" w:rsidRDefault="001B6DE9" w14:paraId="5D1CE131" wp14:textId="77777777">
      <w:pPr>
        <w:pStyle w:val="ListParagraph"/>
        <w:numPr>
          <w:ilvl w:val="0"/>
          <w:numId w:val="10"/>
        </w:numPr>
      </w:pPr>
      <w:r w:rsidRPr="00634143">
        <w:t xml:space="preserve">Praise is fundamental in helping pupils make progress and behave courteously. </w:t>
      </w:r>
    </w:p>
    <w:p xmlns:wp14="http://schemas.microsoft.com/office/word/2010/wordml" w:rsidRPr="00634143" w:rsidR="001B6DE9" w:rsidP="009A5EA7" w:rsidRDefault="001B6DE9" w14:paraId="5DFB7109" wp14:textId="77777777">
      <w:pPr>
        <w:pStyle w:val="ListParagraph"/>
        <w:numPr>
          <w:ilvl w:val="0"/>
          <w:numId w:val="10"/>
        </w:numPr>
      </w:pPr>
      <w:r w:rsidRPr="00634143">
        <w:t xml:space="preserve">Staff are consistently kind, considerate to each other and to pupils – no shouting, shushing and nagging. </w:t>
      </w:r>
    </w:p>
    <w:p xmlns:wp14="http://schemas.microsoft.com/office/word/2010/wordml" w:rsidRPr="009A5EA7" w:rsidR="000C012D" w:rsidP="001B6DE9" w:rsidRDefault="001B6DE9" w14:paraId="359BB7CF" wp14:textId="77777777">
      <w:pPr>
        <w:pStyle w:val="ListParagraph"/>
        <w:numPr>
          <w:ilvl w:val="0"/>
          <w:numId w:val="10"/>
        </w:numPr>
      </w:pPr>
      <w:r w:rsidRPr="00634143">
        <w:t xml:space="preserve">Pupils attend every day, unless poorly. </w:t>
      </w:r>
    </w:p>
    <w:p xmlns:wp14="http://schemas.microsoft.com/office/word/2010/wordml" w:rsidRPr="000C012D" w:rsidR="000C012D" w:rsidP="009A5EA7" w:rsidRDefault="000C012D" w14:paraId="5F25100C" wp14:textId="77777777">
      <w:pPr>
        <w:pStyle w:val="Heading1"/>
      </w:pPr>
      <w:r w:rsidRPr="000C012D">
        <w:t xml:space="preserve">Effectiveness of leadership and management </w:t>
      </w:r>
    </w:p>
    <w:p xmlns:wp14="http://schemas.microsoft.com/office/word/2010/wordml" w:rsidRPr="000C012D" w:rsidR="000C012D" w:rsidP="009A5EA7" w:rsidRDefault="000C012D" w14:paraId="3598AE8B" wp14:textId="77777777">
      <w:pPr>
        <w:pStyle w:val="Heading2"/>
      </w:pPr>
      <w:r w:rsidRPr="000C012D">
        <w:t xml:space="preserve">Shared vision </w:t>
      </w:r>
    </w:p>
    <w:p xmlns:wp14="http://schemas.microsoft.com/office/word/2010/wordml" w:rsidRPr="000C012D" w:rsidR="000C012D" w:rsidP="009A5EA7" w:rsidRDefault="000C012D" w14:paraId="51557841" wp14:textId="77777777">
      <w:r w:rsidRPr="000C012D">
        <w:t xml:space="preserve">The school’s shared vision is that every pupil learns to read quickly and continues to read – widely and often. The </w:t>
      </w:r>
      <w:r w:rsidR="005B48A7">
        <w:t xml:space="preserve">deputy </w:t>
      </w:r>
      <w:r w:rsidRPr="000C012D">
        <w:t>head</w:t>
      </w:r>
      <w:r w:rsidR="005B48A7">
        <w:t xml:space="preserve"> </w:t>
      </w:r>
      <w:r w:rsidRPr="000C012D">
        <w:t>teacher works with all the staff to ensure that thi</w:t>
      </w:r>
      <w:r w:rsidR="005B48A7">
        <w:t>s happens. In particular, she</w:t>
      </w:r>
      <w:r w:rsidRPr="000C012D">
        <w:t xml:space="preserve"> works closely with the </w:t>
      </w:r>
      <w:r w:rsidR="005B48A7">
        <w:t xml:space="preserve">phonics and </w:t>
      </w:r>
      <w:r w:rsidRPr="000C012D">
        <w:t>reading leader to monitor the quality of teaching an</w:t>
      </w:r>
      <w:r w:rsidR="005B48A7">
        <w:t>d to provide coaching for all staff.</w:t>
      </w:r>
    </w:p>
    <w:p xmlns:wp14="http://schemas.microsoft.com/office/word/2010/wordml" w:rsidRPr="000C012D" w:rsidR="000C012D" w:rsidP="009A5EA7" w:rsidRDefault="000C012D" w14:paraId="78FDF18B" wp14:textId="46915E60">
      <w:r w:rsidR="000C012D">
        <w:rPr/>
        <w:t xml:space="preserve">The role of the reading leader is critical. Alongside the </w:t>
      </w:r>
      <w:r w:rsidR="005B48A7">
        <w:rPr/>
        <w:t xml:space="preserve">deputy head teacher and </w:t>
      </w:r>
      <w:r w:rsidR="000C012D">
        <w:rPr/>
        <w:t>head</w:t>
      </w:r>
      <w:r w:rsidR="005B48A7">
        <w:rPr/>
        <w:t xml:space="preserve"> </w:t>
      </w:r>
      <w:r w:rsidR="000C012D">
        <w:rPr/>
        <w:t xml:space="preserve">teacher, the reading leader drives the teaching of </w:t>
      </w:r>
      <w:r w:rsidRPr="57CDC177" w:rsidR="000C012D">
        <w:rPr>
          <w:i w:val="1"/>
          <w:iCs w:val="1"/>
        </w:rPr>
        <w:t xml:space="preserve">Read Write Inc. </w:t>
      </w:r>
      <w:r w:rsidR="000C012D">
        <w:rPr/>
        <w:t xml:space="preserve">Phonics, ensuring that all pupils </w:t>
      </w:r>
      <w:r w:rsidR="312C1BB4">
        <w:rPr/>
        <w:t xml:space="preserve">are ready to </w:t>
      </w:r>
      <w:r w:rsidR="000C012D">
        <w:rPr/>
        <w:t xml:space="preserve">follow the </w:t>
      </w:r>
      <w:r w:rsidR="40F8DC9C">
        <w:rPr/>
        <w:t>RWI Spelling</w:t>
      </w:r>
      <w:r w:rsidR="000C012D">
        <w:rPr/>
        <w:t xml:space="preserve"> programme by the end of </w:t>
      </w:r>
      <w:r w:rsidR="4ECC249B">
        <w:rPr/>
        <w:t>Autumn Term 1 in Year 2</w:t>
      </w:r>
      <w:r w:rsidR="000C012D">
        <w:rPr/>
        <w:t xml:space="preserve">. </w:t>
      </w:r>
    </w:p>
    <w:p xmlns:wp14="http://schemas.microsoft.com/office/word/2010/wordml" w:rsidRPr="000C012D" w:rsidR="000C012D" w:rsidP="009A5EA7" w:rsidRDefault="000C012D" w14:paraId="6ABD5DA0" wp14:textId="77777777">
      <w:r w:rsidRPr="000C012D">
        <w:t xml:space="preserve">The reading leader’s roles include: </w:t>
      </w:r>
    </w:p>
    <w:p xmlns:wp14="http://schemas.microsoft.com/office/word/2010/wordml" w:rsidRPr="009A5EA7" w:rsidR="000C012D" w:rsidP="009A5EA7" w:rsidRDefault="000C012D" w14:paraId="29C2428E" wp14:textId="77777777">
      <w:pPr>
        <w:pStyle w:val="ListParagraph"/>
        <w:numPr>
          <w:ilvl w:val="0"/>
          <w:numId w:val="13"/>
        </w:numPr>
      </w:pPr>
      <w:r w:rsidRPr="009A5EA7">
        <w:t xml:space="preserve">ensuring that our teaching of reading is of the highest quality and that all our pupils make progress. </w:t>
      </w:r>
    </w:p>
    <w:p xmlns:wp14="http://schemas.microsoft.com/office/word/2010/wordml" w:rsidRPr="009A5EA7" w:rsidR="000C012D" w:rsidP="009A5EA7" w:rsidRDefault="000C012D" w14:paraId="238087B5" wp14:textId="77777777">
      <w:pPr>
        <w:pStyle w:val="ListParagraph"/>
        <w:numPr>
          <w:ilvl w:val="0"/>
          <w:numId w:val="13"/>
        </w:numPr>
      </w:pPr>
      <w:r w:rsidRPr="009A5EA7">
        <w:t xml:space="preserve">ensuring pupils in the ‘lower progress’ group are making good progress and organising one-to-one tutoring for the pupils who need extra support. </w:t>
      </w:r>
    </w:p>
    <w:p xmlns:wp14="http://schemas.microsoft.com/office/word/2010/wordml" w:rsidRPr="009A5EA7" w:rsidR="000C012D" w:rsidP="009A5EA7" w:rsidRDefault="000C012D" w14:paraId="4D7C7451" wp14:textId="77777777">
      <w:pPr>
        <w:pStyle w:val="ListParagraph"/>
        <w:numPr>
          <w:ilvl w:val="0"/>
          <w:numId w:val="13"/>
        </w:numPr>
      </w:pPr>
      <w:r w:rsidRPr="009A5EA7">
        <w:t xml:space="preserve">keeping the groups homogeneous, i.e. at the same reading level </w:t>
      </w:r>
    </w:p>
    <w:p xmlns:wp14="http://schemas.microsoft.com/office/word/2010/wordml" w:rsidRPr="009A5EA7" w:rsidR="000C012D" w:rsidP="009A5EA7" w:rsidRDefault="000C012D" w14:paraId="69B99692" wp14:textId="058383C3">
      <w:pPr>
        <w:pStyle w:val="ListParagraph"/>
        <w:numPr>
          <w:ilvl w:val="0"/>
          <w:numId w:val="13"/>
        </w:numPr>
        <w:rPr/>
      </w:pPr>
      <w:r w:rsidR="000C012D">
        <w:rPr/>
        <w:t>providing</w:t>
      </w:r>
      <w:r w:rsidR="000C012D">
        <w:rPr/>
        <w:t xml:space="preserve"> further training (through coaching/ </w:t>
      </w:r>
      <w:r w:rsidR="000C012D">
        <w:rPr/>
        <w:t>observation</w:t>
      </w:r>
      <w:r w:rsidR="000C012D">
        <w:rPr/>
        <w:t xml:space="preserve"> and face-to-face feedback) </w:t>
      </w:r>
    </w:p>
    <w:p xmlns:wp14="http://schemas.microsoft.com/office/word/2010/wordml" w:rsidRPr="0029537B" w:rsidR="000C012D" w:rsidP="009A5EA7" w:rsidRDefault="000C012D" w14:paraId="019A1308" wp14:textId="61C4D72A">
      <w:r w:rsidR="36AEF650">
        <w:rPr/>
        <w:t>They</w:t>
      </w:r>
      <w:r w:rsidR="000C012D">
        <w:rPr/>
        <w:t xml:space="preserve"> can give this support every day because </w:t>
      </w:r>
      <w:r w:rsidR="5C7BC5D3">
        <w:rPr/>
        <w:t>they</w:t>
      </w:r>
      <w:r w:rsidR="000C012D">
        <w:rPr/>
        <w:t xml:space="preserve"> do </w:t>
      </w:r>
      <w:r w:rsidR="000C012D">
        <w:rPr/>
        <w:t xml:space="preserve">not </w:t>
      </w:r>
      <w:r w:rsidR="000C012D">
        <w:rPr/>
        <w:t xml:space="preserve">teach a group </w:t>
      </w:r>
      <w:r w:rsidR="5DE2C1FD">
        <w:rPr/>
        <w:t>themselves</w:t>
      </w:r>
      <w:r w:rsidR="005B48A7">
        <w:rPr/>
        <w:t xml:space="preserve"> </w:t>
      </w:r>
      <w:r w:rsidR="005B48A7">
        <w:rPr/>
        <w:t>every day</w:t>
      </w:r>
      <w:r w:rsidR="000C012D">
        <w:rPr/>
        <w:t xml:space="preserve">. Teachers alert the reading leader to any pupil whose progress is faster or slower than the rest of their group. </w:t>
      </w:r>
    </w:p>
    <w:p xmlns:wp14="http://schemas.microsoft.com/office/word/2010/wordml" w:rsidRPr="0029537B" w:rsidR="000C012D" w:rsidP="009A5EA7" w:rsidRDefault="000C012D" w14:paraId="79136708" wp14:textId="15A937A5">
      <w:r w:rsidR="000C012D">
        <w:rPr/>
        <w:t xml:space="preserve">The </w:t>
      </w:r>
      <w:r w:rsidR="44A4E407">
        <w:rPr/>
        <w:t>phonics</w:t>
      </w:r>
      <w:r w:rsidR="000C012D">
        <w:rPr/>
        <w:t xml:space="preserve"> team is made up of a team of good teachers and teaching assistants (TAs) who each </w:t>
      </w:r>
      <w:r w:rsidR="000C012D">
        <w:rPr/>
        <w:t>teach</w:t>
      </w:r>
      <w:r w:rsidR="000C012D">
        <w:rPr/>
        <w:t xml:space="preserve"> a group of pupils at the same </w:t>
      </w:r>
      <w:r w:rsidR="4E193531">
        <w:rPr/>
        <w:t>phonic</w:t>
      </w:r>
      <w:r w:rsidR="000C012D">
        <w:rPr/>
        <w:t xml:space="preserve"> level. </w:t>
      </w:r>
    </w:p>
    <w:p xmlns:wp14="http://schemas.microsoft.com/office/word/2010/wordml" w:rsidRPr="0029537B" w:rsidR="000C012D" w:rsidP="009A5EA7" w:rsidRDefault="000C012D" w14:paraId="353BAF23" wp14:textId="2058D08E">
      <w:r w:rsidR="000C012D">
        <w:rPr/>
        <w:t xml:space="preserve">The </w:t>
      </w:r>
      <w:r w:rsidR="183A9CC2">
        <w:rPr/>
        <w:t>Phonics</w:t>
      </w:r>
      <w:r w:rsidR="000C012D">
        <w:rPr/>
        <w:t xml:space="preserve"> leader’s roles include: </w:t>
      </w:r>
    </w:p>
    <w:p xmlns:wp14="http://schemas.microsoft.com/office/word/2010/wordml" w:rsidRPr="0029537B" w:rsidR="000C012D" w:rsidP="009A5EA7" w:rsidRDefault="000C012D" w14:paraId="0D3E2F2E" wp14:textId="75FCDA20">
      <w:pPr>
        <w:pStyle w:val="ListParagraph"/>
        <w:numPr>
          <w:ilvl w:val="0"/>
          <w:numId w:val="14"/>
        </w:numPr>
        <w:rPr/>
      </w:pPr>
      <w:r w:rsidR="000C012D">
        <w:rPr/>
        <w:t xml:space="preserve">ensuring that our teaching of </w:t>
      </w:r>
      <w:r w:rsidR="4B0B7A6B">
        <w:rPr/>
        <w:t>phonics</w:t>
      </w:r>
      <w:r w:rsidR="000C012D">
        <w:rPr/>
        <w:t xml:space="preserve"> is of the highest quality and that all our pupils make progress </w:t>
      </w:r>
    </w:p>
    <w:p xmlns:wp14="http://schemas.microsoft.com/office/word/2010/wordml" w:rsidRPr="0029537B" w:rsidR="000C012D" w:rsidP="009A5EA7" w:rsidRDefault="000C012D" w14:paraId="61FCC988" wp14:textId="06E39110">
      <w:pPr>
        <w:pStyle w:val="ListParagraph"/>
        <w:numPr>
          <w:ilvl w:val="0"/>
          <w:numId w:val="14"/>
        </w:numPr>
        <w:rPr/>
      </w:pPr>
      <w:r w:rsidR="000C012D">
        <w:rPr/>
        <w:t>providing</w:t>
      </w:r>
      <w:r w:rsidR="000C012D">
        <w:rPr/>
        <w:t xml:space="preserve"> further training (through coaching/ </w:t>
      </w:r>
      <w:r w:rsidR="000C012D">
        <w:rPr/>
        <w:t>observation</w:t>
      </w:r>
      <w:r w:rsidR="000C012D">
        <w:rPr/>
        <w:t xml:space="preserve"> and face-to-face feedback) </w:t>
      </w:r>
    </w:p>
    <w:p xmlns:wp14="http://schemas.microsoft.com/office/word/2010/wordml" w:rsidRPr="0029537B" w:rsidR="000C012D" w:rsidP="009A5EA7" w:rsidRDefault="000C012D" w14:paraId="2CC8B7FA" wp14:textId="77777777">
      <w:pPr>
        <w:pStyle w:val="ListParagraph"/>
        <w:numPr>
          <w:ilvl w:val="0"/>
          <w:numId w:val="14"/>
        </w:numPr>
      </w:pPr>
      <w:r w:rsidRPr="0029537B">
        <w:t xml:space="preserve">organising extra support for slower progress children. </w:t>
      </w:r>
    </w:p>
    <w:p xmlns:wp14="http://schemas.microsoft.com/office/word/2010/wordml" w:rsidRPr="0029537B" w:rsidR="000C012D" w:rsidP="000C012D" w:rsidRDefault="000C012D" w14:paraId="0E27B00A" wp14:textId="77777777">
      <w:pPr>
        <w:pStyle w:val="Default"/>
        <w:rPr>
          <w:rFonts w:asciiTheme="minorHAnsi" w:hAnsiTheme="minorHAnsi" w:cstheme="minorHAnsi"/>
        </w:rPr>
      </w:pPr>
    </w:p>
    <w:p xmlns:wp14="http://schemas.microsoft.com/office/word/2010/wordml" w:rsidRPr="0029537B" w:rsidR="000C012D" w:rsidP="009A5EA7" w:rsidRDefault="000C012D" w14:paraId="0E815220" wp14:textId="77777777">
      <w:pPr>
        <w:pStyle w:val="Heading1"/>
      </w:pPr>
      <w:r w:rsidRPr="0029537B">
        <w:t xml:space="preserve">Professional development </w:t>
      </w:r>
    </w:p>
    <w:p xmlns:wp14="http://schemas.microsoft.com/office/word/2010/wordml" w:rsidRPr="0029537B" w:rsidR="000C012D" w:rsidP="005B48A7" w:rsidRDefault="000C012D" w14:paraId="1872B810" wp14:textId="4CD6E597">
      <w:r w:rsidR="000C012D">
        <w:rPr/>
        <w:t xml:space="preserve">A key element of </w:t>
      </w:r>
      <w:r w:rsidRPr="075967EB" w:rsidR="000C012D">
        <w:rPr>
          <w:i w:val="1"/>
          <w:iCs w:val="1"/>
        </w:rPr>
        <w:t xml:space="preserve">Read Write Inc. </w:t>
      </w:r>
      <w:r w:rsidR="000C012D">
        <w:rPr/>
        <w:t xml:space="preserve">is consistent whole-school practice, underpinned by </w:t>
      </w:r>
      <w:r w:rsidR="000C012D">
        <w:rPr/>
        <w:t>appropriate professional</w:t>
      </w:r>
      <w:r w:rsidR="000C012D">
        <w:rPr/>
        <w:t xml:space="preserve"> development. The </w:t>
      </w:r>
      <w:r w:rsidR="06B6DBAC">
        <w:rPr/>
        <w:t>dep</w:t>
      </w:r>
      <w:r w:rsidR="16FFAC7A">
        <w:rPr/>
        <w:t>u</w:t>
      </w:r>
      <w:r w:rsidR="06B6DBAC">
        <w:rPr/>
        <w:t>ty</w:t>
      </w:r>
      <w:r w:rsidR="06B6DBAC">
        <w:rPr/>
        <w:t xml:space="preserve"> </w:t>
      </w:r>
      <w:r w:rsidR="000C012D">
        <w:rPr/>
        <w:t>head</w:t>
      </w:r>
      <w:r w:rsidR="005B48A7">
        <w:rPr/>
        <w:t xml:space="preserve"> </w:t>
      </w:r>
      <w:r w:rsidR="000C012D">
        <w:rPr/>
        <w:t xml:space="preserve">teacher, all the teachers and teaching assistants are trained to teach reading. </w:t>
      </w:r>
      <w:r w:rsidR="005B48A7">
        <w:rPr/>
        <w:t>Staff have all received training and this is refreshed regularly.</w:t>
      </w:r>
    </w:p>
    <w:p w:rsidR="101F04A7" w:rsidP="043C0D4A" w:rsidRDefault="101F04A7" w14:paraId="16C951D9" w14:textId="420B86BA">
      <w:pPr>
        <w:pStyle w:val="Normal"/>
      </w:pPr>
      <w:r w:rsidR="101F04A7">
        <w:rPr/>
        <w:t>Regular feedback and targets enable support and professional development to take place.</w:t>
      </w:r>
    </w:p>
    <w:p xmlns:wp14="http://schemas.microsoft.com/office/word/2010/wordml" w:rsidRPr="0029537B" w:rsidR="000C012D" w:rsidP="00F06F91" w:rsidRDefault="000C012D" w14:paraId="6798E7FE" wp14:textId="77777777">
      <w:pPr>
        <w:pStyle w:val="Heading1"/>
      </w:pPr>
      <w:r w:rsidRPr="0029537B">
        <w:t xml:space="preserve">Parents and carers </w:t>
      </w:r>
    </w:p>
    <w:p xmlns:wp14="http://schemas.microsoft.com/office/word/2010/wordml" w:rsidRPr="0029537B" w:rsidR="000C012D" w:rsidP="00F06F91" w:rsidRDefault="000C012D" w14:paraId="72654B54" wp14:textId="77777777">
      <w:r w:rsidRPr="0029537B">
        <w:t>We invite parents/carers to an initial meeting</w:t>
      </w:r>
      <w:r w:rsidR="005B48A7">
        <w:t xml:space="preserve"> </w:t>
      </w:r>
      <w:r w:rsidRPr="0029537B">
        <w:t xml:space="preserve">to show how they can help their children read at home. We would like them to help their children, but we also recognise that some are not well-placed to do this. If they don’t, their children won’t suffer; it is our job to teach their children to read. </w:t>
      </w:r>
    </w:p>
    <w:p xmlns:wp14="http://schemas.microsoft.com/office/word/2010/wordml" w:rsidRPr="0029537B" w:rsidR="000C012D" w:rsidP="00F06F91" w:rsidRDefault="005B48A7" w14:paraId="6E4F9B7B" wp14:textId="77777777">
      <w:r>
        <w:t>F</w:t>
      </w:r>
      <w:r w:rsidRPr="0029537B" w:rsidR="000C012D">
        <w:t>or those who do not or cannot attend</w:t>
      </w:r>
      <w:r>
        <w:t>, information from meetings is available on our website</w:t>
      </w:r>
      <w:r w:rsidRPr="0029537B" w:rsidR="000C012D">
        <w:t xml:space="preserve">. We ensure that pupils whose parents do not attend keep up with their peers. We check that they make good progress in lessons, we give them extra one-to-one lessons, and we encourage them to read to themselves and to siblings at home. </w:t>
      </w:r>
    </w:p>
    <w:p xmlns:wp14="http://schemas.microsoft.com/office/word/2010/wordml" w:rsidR="00B25FB2" w:rsidP="00B25FB2" w:rsidRDefault="00B25FB2" w14:paraId="60061E4C" wp14:textId="77777777"/>
    <w:p xmlns:wp14="http://schemas.microsoft.com/office/word/2010/wordml" w:rsidR="00EB6CDA" w:rsidP="00B25FB2" w:rsidRDefault="00EB6CDA" w14:paraId="10B9A934" wp14:textId="1BF53574">
      <w:r w:rsidR="00EB6CDA">
        <w:rPr/>
        <w:t>Date written/reviewed:</w:t>
      </w:r>
      <w:r w:rsidR="004359E1">
        <w:rPr/>
        <w:t xml:space="preserve"> </w:t>
      </w:r>
      <w:r w:rsidR="6E91F22F">
        <w:rPr/>
        <w:t>September</w:t>
      </w:r>
      <w:r w:rsidR="004359E1">
        <w:rPr/>
        <w:t xml:space="preserve"> </w:t>
      </w:r>
      <w:r w:rsidR="004359E1">
        <w:rPr/>
        <w:t>202</w:t>
      </w:r>
      <w:r w:rsidR="0BBC9D9B">
        <w:rPr/>
        <w:t>3</w:t>
      </w:r>
    </w:p>
    <w:p w:rsidR="1B887A3D" w:rsidP="5551D27B" w:rsidRDefault="1B887A3D" w14:paraId="63425D0F" w14:textId="3AF910B2">
      <w:pPr>
        <w:spacing w:after="160" w:afterAutospacing="off" w:line="257" w:lineRule="auto"/>
      </w:pPr>
      <w:r w:rsidR="4A1C9C64">
        <w:rPr/>
        <w:t>Next review date:</w:t>
      </w:r>
      <w:r w:rsidR="3AC21B50">
        <w:rPr/>
        <w:t xml:space="preserve"> </w:t>
      </w:r>
      <w:r w:rsidR="72C0713E">
        <w:rPr/>
        <w:t>September</w:t>
      </w:r>
      <w:r w:rsidR="3AC21B50">
        <w:rPr/>
        <w:t xml:space="preserve"> 202</w:t>
      </w:r>
      <w:r w:rsidR="1DA00686">
        <w:rPr/>
        <w:t>5</w:t>
      </w:r>
      <w:bookmarkStart w:name="_GoBack" w:id="0"/>
      <w:bookmarkEnd w:id="0"/>
    </w:p>
    <w:p w:rsidR="306D96D4" w:rsidP="28C1D0C3" w:rsidRDefault="306D96D4" w14:paraId="0E863006" w14:textId="518DF29E">
      <w:pPr>
        <w:spacing w:after="160" w:afterAutospacing="off" w:line="257" w:lineRule="auto"/>
      </w:pPr>
      <w:r>
        <w:br w:type="page"/>
      </w:r>
    </w:p>
    <w:p w:rsidR="306D96D4" w:rsidP="414C8B76" w:rsidRDefault="306D96D4" w14:paraId="17F29463" w14:textId="1B437F04">
      <w:pPr>
        <w:pStyle w:val="Normal"/>
        <w:spacing w:after="160" w:afterAutospacing="off" w:line="257" w:lineRule="auto"/>
        <w:rPr>
          <w:rFonts w:ascii="Calibri" w:hAnsi="Calibri" w:eastAsia="Calibri" w:cs="Calibri"/>
          <w:noProof w:val="0"/>
          <w:sz w:val="24"/>
          <w:szCs w:val="24"/>
          <w:u w:val="single"/>
          <w:lang w:val="en-US"/>
        </w:rPr>
      </w:pPr>
      <w:r w:rsidRPr="414C8B76" w:rsidR="79670081">
        <w:rPr>
          <w:rFonts w:ascii="Calibri" w:hAnsi="Calibri" w:eastAsia="Calibri" w:cs="Calibri"/>
          <w:noProof w:val="0"/>
          <w:sz w:val="24"/>
          <w:szCs w:val="24"/>
          <w:u w:val="single"/>
          <w:lang w:val="en-US"/>
        </w:rPr>
        <w:t xml:space="preserve">Appendix 1 - </w:t>
      </w:r>
      <w:r w:rsidRPr="414C8B76" w:rsidR="77C6332D">
        <w:rPr>
          <w:rFonts w:ascii="Calibri" w:hAnsi="Calibri" w:eastAsia="Calibri" w:cs="Calibri"/>
          <w:noProof w:val="0"/>
          <w:sz w:val="24"/>
          <w:szCs w:val="24"/>
          <w:u w:val="single"/>
          <w:lang w:val="en-US"/>
        </w:rPr>
        <w:t>How Phonics and Spelling Looks at our School</w:t>
      </w:r>
    </w:p>
    <w:p w:rsidR="306D96D4" w:rsidP="28C1D0C3" w:rsidRDefault="306D96D4" w14:paraId="17ECBE4E" w14:textId="68CD6C91">
      <w:pPr>
        <w:spacing w:after="160" w:afterAutospacing="off" w:line="257" w:lineRule="auto"/>
      </w:pPr>
      <w:r w:rsidRPr="28C1D0C3" w:rsidR="306D96D4">
        <w:rPr>
          <w:rFonts w:ascii="Calibri" w:hAnsi="Calibri" w:eastAsia="Calibri" w:cs="Calibri"/>
          <w:noProof w:val="0"/>
          <w:sz w:val="24"/>
          <w:szCs w:val="24"/>
          <w:lang w:val="en-US"/>
        </w:rPr>
        <w:t xml:space="preserve">Children will begin their phonics journey as soon as they start school in Foundation. They will work through this robust, structured and systematic approach until they complete the RWI phonics programme. The expectation for this is by the end of Year 1 when children have taken their Year 1 Phonics Screening. By the second half of Autumn Term of Year 2 children should be ready to start the Spelling programme which also follows a consistent, structured and robust format. By this point strategies for spelling will be embedded and second nature to the children using the ‘Count, Pinch, Write, Check’ method. </w:t>
      </w:r>
    </w:p>
    <w:tbl>
      <w:tblPr>
        <w:tblStyle w:val="TableGrid"/>
        <w:tblW w:w="0" w:type="auto"/>
        <w:tblLayout w:type="fixed"/>
        <w:tblLook w:val="04A0" w:firstRow="1" w:lastRow="0" w:firstColumn="1" w:lastColumn="0" w:noHBand="0" w:noVBand="1"/>
      </w:tblPr>
      <w:tblGrid>
        <w:gridCol w:w="2730"/>
        <w:gridCol w:w="2025"/>
        <w:gridCol w:w="2190"/>
        <w:gridCol w:w="2070"/>
      </w:tblGrid>
      <w:tr w:rsidR="28C1D0C3" w:rsidTr="28C1D0C3" w14:paraId="7006F0C0">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66D13EF7" w14:textId="4E856572">
            <w:pPr>
              <w:spacing w:after="0" w:afterAutospacing="off"/>
            </w:pPr>
            <w:r w:rsidRPr="28C1D0C3" w:rsidR="28C1D0C3">
              <w:rPr>
                <w:rFonts w:ascii="Calibri" w:hAnsi="Calibri" w:eastAsia="Calibri" w:cs="Calibri"/>
                <w:sz w:val="24"/>
                <w:szCs w:val="24"/>
                <w:lang w:val="en-US"/>
              </w:rPr>
              <w:t>Year/Stage</w:t>
            </w:r>
          </w:p>
        </w:tc>
        <w:tc>
          <w:tcPr>
            <w:tcW w:w="2025" w:type="dxa"/>
            <w:tcBorders>
              <w:top w:val="single" w:sz="8"/>
              <w:left w:val="single" w:sz="8"/>
              <w:bottom w:val="single" w:sz="8"/>
              <w:right w:val="single" w:sz="8"/>
            </w:tcBorders>
            <w:tcMar>
              <w:left w:w="108" w:type="dxa"/>
              <w:right w:w="108" w:type="dxa"/>
            </w:tcMar>
            <w:vAlign w:val="top"/>
          </w:tcPr>
          <w:p w:rsidR="28C1D0C3" w:rsidP="28C1D0C3" w:rsidRDefault="28C1D0C3" w14:paraId="4CD12AF2" w14:textId="02FB5E7E">
            <w:pPr>
              <w:spacing w:after="0" w:afterAutospacing="off"/>
            </w:pPr>
            <w:r w:rsidRPr="28C1D0C3" w:rsidR="28C1D0C3">
              <w:rPr>
                <w:rFonts w:ascii="Calibri" w:hAnsi="Calibri" w:eastAsia="Calibri" w:cs="Calibri"/>
                <w:sz w:val="24"/>
                <w:szCs w:val="24"/>
                <w:lang w:val="en-US"/>
              </w:rPr>
              <w:t>Phonic Teaching</w:t>
            </w:r>
          </w:p>
        </w:tc>
        <w:tc>
          <w:tcPr>
            <w:tcW w:w="2190" w:type="dxa"/>
            <w:tcBorders>
              <w:top w:val="single" w:sz="8"/>
              <w:left w:val="single" w:sz="8"/>
              <w:bottom w:val="single" w:sz="8"/>
              <w:right w:val="single" w:sz="8"/>
            </w:tcBorders>
            <w:tcMar>
              <w:left w:w="108" w:type="dxa"/>
              <w:right w:w="108" w:type="dxa"/>
            </w:tcMar>
            <w:vAlign w:val="top"/>
          </w:tcPr>
          <w:p w:rsidR="28C1D0C3" w:rsidP="28C1D0C3" w:rsidRDefault="28C1D0C3" w14:paraId="2972480E" w14:textId="5B98F422">
            <w:pPr>
              <w:spacing w:after="0" w:afterAutospacing="off"/>
            </w:pPr>
            <w:r w:rsidRPr="28C1D0C3" w:rsidR="28C1D0C3">
              <w:rPr>
                <w:rFonts w:ascii="Calibri" w:hAnsi="Calibri" w:eastAsia="Calibri" w:cs="Calibri"/>
                <w:sz w:val="24"/>
                <w:szCs w:val="24"/>
                <w:lang w:val="en-US"/>
              </w:rPr>
              <w:t>Phonic Stage Book</w:t>
            </w:r>
          </w:p>
        </w:tc>
        <w:tc>
          <w:tcPr>
            <w:tcW w:w="2070" w:type="dxa"/>
            <w:tcBorders>
              <w:top w:val="single" w:sz="8"/>
              <w:left w:val="single" w:sz="8"/>
              <w:bottom w:val="single" w:sz="8"/>
              <w:right w:val="single" w:sz="8"/>
            </w:tcBorders>
            <w:tcMar>
              <w:left w:w="108" w:type="dxa"/>
              <w:right w:w="108" w:type="dxa"/>
            </w:tcMar>
            <w:vAlign w:val="top"/>
          </w:tcPr>
          <w:p w:rsidR="28C1D0C3" w:rsidP="28C1D0C3" w:rsidRDefault="28C1D0C3" w14:paraId="3A0F4FEE" w14:textId="45D59A2F">
            <w:pPr>
              <w:spacing w:after="0" w:afterAutospacing="off"/>
            </w:pPr>
            <w:r w:rsidRPr="28C1D0C3" w:rsidR="28C1D0C3">
              <w:rPr>
                <w:rFonts w:ascii="Calibri" w:hAnsi="Calibri" w:eastAsia="Calibri" w:cs="Calibri"/>
                <w:sz w:val="24"/>
                <w:szCs w:val="24"/>
                <w:lang w:val="en-US"/>
              </w:rPr>
              <w:t>Spelling</w:t>
            </w:r>
          </w:p>
        </w:tc>
      </w:tr>
      <w:tr w:rsidR="28C1D0C3" w:rsidTr="28C1D0C3" w14:paraId="64CFADD8">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43D91E14" w14:textId="500F0922">
            <w:pPr>
              <w:spacing w:after="0" w:afterAutospacing="off"/>
            </w:pPr>
            <w:r w:rsidRPr="28C1D0C3" w:rsidR="28C1D0C3">
              <w:rPr>
                <w:rFonts w:ascii="Calibri" w:hAnsi="Calibri" w:eastAsia="Calibri" w:cs="Calibri"/>
                <w:sz w:val="24"/>
                <w:szCs w:val="24"/>
                <w:lang w:val="en-US"/>
              </w:rPr>
              <w:t>Foundation Stage</w:t>
            </w:r>
          </w:p>
        </w:tc>
        <w:tc>
          <w:tcPr>
            <w:tcW w:w="2025" w:type="dxa"/>
            <w:tcBorders>
              <w:top w:val="single" w:sz="8"/>
              <w:left w:val="single" w:sz="8"/>
              <w:bottom w:val="single" w:sz="8"/>
              <w:right w:val="single" w:sz="8"/>
            </w:tcBorders>
            <w:tcMar>
              <w:left w:w="108" w:type="dxa"/>
              <w:right w:w="108" w:type="dxa"/>
            </w:tcMar>
            <w:vAlign w:val="top"/>
          </w:tcPr>
          <w:p w:rsidR="28C1D0C3" w:rsidP="28C1D0C3" w:rsidRDefault="28C1D0C3" w14:paraId="714B28F1" w14:textId="4B8EDE3C">
            <w:pPr>
              <w:spacing w:after="0" w:afterAutospacing="off"/>
            </w:pPr>
            <w:r w:rsidRPr="28C1D0C3" w:rsidR="28C1D0C3">
              <w:rPr>
                <w:rFonts w:ascii="Calibri" w:hAnsi="Calibri" w:eastAsia="Calibri" w:cs="Calibri"/>
                <w:sz w:val="24"/>
                <w:szCs w:val="24"/>
                <w:lang w:val="en-US"/>
              </w:rPr>
              <w:t>Set 1 Sounds</w:t>
            </w:r>
          </w:p>
        </w:tc>
        <w:tc>
          <w:tcPr>
            <w:tcW w:w="2190" w:type="dxa"/>
            <w:tcBorders>
              <w:top w:val="single" w:sz="8"/>
              <w:left w:val="single" w:sz="8"/>
              <w:bottom w:val="single" w:sz="8"/>
              <w:right w:val="single" w:sz="8"/>
            </w:tcBorders>
            <w:tcMar>
              <w:left w:w="108" w:type="dxa"/>
              <w:right w:w="108" w:type="dxa"/>
            </w:tcMar>
            <w:vAlign w:val="top"/>
          </w:tcPr>
          <w:p w:rsidR="28C1D0C3" w:rsidP="28C1D0C3" w:rsidRDefault="28C1D0C3" w14:paraId="4CED196A" w14:textId="0363244D">
            <w:pPr>
              <w:spacing w:after="0" w:afterAutospacing="off"/>
            </w:pPr>
            <w:r w:rsidRPr="28C1D0C3" w:rsidR="28C1D0C3">
              <w:rPr>
                <w:rFonts w:ascii="Calibri" w:hAnsi="Calibri" w:eastAsia="Calibri" w:cs="Calibri"/>
                <w:sz w:val="24"/>
                <w:szCs w:val="24"/>
                <w:lang w:val="en-US"/>
              </w:rPr>
              <w:t xml:space="preserve"> </w:t>
            </w:r>
          </w:p>
        </w:tc>
        <w:tc>
          <w:tcPr>
            <w:tcW w:w="2070" w:type="dxa"/>
            <w:tcBorders>
              <w:top w:val="single" w:sz="8"/>
              <w:left w:val="single" w:sz="8"/>
              <w:bottom w:val="single" w:sz="8"/>
              <w:right w:val="single" w:sz="8"/>
            </w:tcBorders>
            <w:tcMar>
              <w:left w:w="108" w:type="dxa"/>
              <w:right w:w="108" w:type="dxa"/>
            </w:tcMar>
            <w:vAlign w:val="top"/>
          </w:tcPr>
          <w:p w:rsidR="28C1D0C3" w:rsidP="28C1D0C3" w:rsidRDefault="28C1D0C3" w14:paraId="4D93F5FE" w14:textId="49555F99">
            <w:pPr>
              <w:spacing w:after="0" w:afterAutospacing="off"/>
            </w:pPr>
            <w:r w:rsidRPr="28C1D0C3" w:rsidR="28C1D0C3">
              <w:rPr>
                <w:rFonts w:ascii="Calibri" w:hAnsi="Calibri" w:eastAsia="Calibri" w:cs="Calibri"/>
                <w:sz w:val="24"/>
                <w:szCs w:val="24"/>
                <w:lang w:val="en-US"/>
              </w:rPr>
              <w:t xml:space="preserve"> </w:t>
            </w:r>
          </w:p>
        </w:tc>
      </w:tr>
      <w:tr w:rsidR="28C1D0C3" w:rsidTr="28C1D0C3" w14:paraId="5F25D698">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4EA6B795" w14:textId="11888B4D">
            <w:pPr>
              <w:spacing w:after="0" w:afterAutospacing="off"/>
            </w:pPr>
            <w:r w:rsidRPr="28C1D0C3" w:rsidR="28C1D0C3">
              <w:rPr>
                <w:rFonts w:ascii="Calibri" w:hAnsi="Calibri" w:eastAsia="Calibri" w:cs="Calibri"/>
                <w:sz w:val="24"/>
                <w:szCs w:val="24"/>
                <w:lang w:val="en-US"/>
              </w:rPr>
              <w:t xml:space="preserve"> </w:t>
            </w:r>
          </w:p>
        </w:tc>
        <w:tc>
          <w:tcPr>
            <w:tcW w:w="2025" w:type="dxa"/>
            <w:tcBorders>
              <w:top w:val="single" w:sz="8"/>
              <w:left w:val="single" w:sz="8"/>
              <w:bottom w:val="single" w:sz="8"/>
              <w:right w:val="single" w:sz="8"/>
            </w:tcBorders>
            <w:tcMar>
              <w:left w:w="108" w:type="dxa"/>
              <w:right w:w="108" w:type="dxa"/>
            </w:tcMar>
            <w:vAlign w:val="top"/>
          </w:tcPr>
          <w:p w:rsidR="28C1D0C3" w:rsidP="28C1D0C3" w:rsidRDefault="28C1D0C3" w14:paraId="265596ED" w14:textId="0819E2F5">
            <w:pPr>
              <w:spacing w:after="0" w:afterAutospacing="off"/>
            </w:pPr>
            <w:r w:rsidRPr="28C1D0C3" w:rsidR="28C1D0C3">
              <w:rPr>
                <w:rFonts w:ascii="Calibri" w:hAnsi="Calibri" w:eastAsia="Calibri" w:cs="Calibri"/>
                <w:sz w:val="24"/>
                <w:szCs w:val="24"/>
                <w:lang w:val="en-US"/>
              </w:rPr>
              <w:t>Set 1 Oral Blending</w:t>
            </w:r>
          </w:p>
        </w:tc>
        <w:tc>
          <w:tcPr>
            <w:tcW w:w="2190" w:type="dxa"/>
            <w:tcBorders>
              <w:top w:val="single" w:sz="8"/>
              <w:left w:val="single" w:sz="8"/>
              <w:bottom w:val="single" w:sz="8"/>
              <w:right w:val="single" w:sz="8"/>
            </w:tcBorders>
            <w:tcMar>
              <w:left w:w="108" w:type="dxa"/>
              <w:right w:w="108" w:type="dxa"/>
            </w:tcMar>
            <w:vAlign w:val="top"/>
          </w:tcPr>
          <w:p w:rsidR="28C1D0C3" w:rsidP="28C1D0C3" w:rsidRDefault="28C1D0C3" w14:paraId="2D44A26C" w14:textId="47CA0350">
            <w:pPr>
              <w:spacing w:after="0" w:afterAutospacing="off"/>
            </w:pPr>
            <w:r w:rsidRPr="28C1D0C3" w:rsidR="28C1D0C3">
              <w:rPr>
                <w:rFonts w:ascii="Calibri" w:hAnsi="Calibri" w:eastAsia="Calibri" w:cs="Calibri"/>
                <w:sz w:val="24"/>
                <w:szCs w:val="24"/>
                <w:lang w:val="en-US"/>
              </w:rPr>
              <w:t xml:space="preserve"> </w:t>
            </w:r>
          </w:p>
        </w:tc>
        <w:tc>
          <w:tcPr>
            <w:tcW w:w="2070" w:type="dxa"/>
            <w:tcBorders>
              <w:top w:val="single" w:sz="8"/>
              <w:left w:val="single" w:sz="8"/>
              <w:bottom w:val="single" w:sz="8"/>
              <w:right w:val="single" w:sz="8"/>
            </w:tcBorders>
            <w:tcMar>
              <w:left w:w="108" w:type="dxa"/>
              <w:right w:w="108" w:type="dxa"/>
            </w:tcMar>
            <w:vAlign w:val="top"/>
          </w:tcPr>
          <w:p w:rsidR="28C1D0C3" w:rsidP="28C1D0C3" w:rsidRDefault="28C1D0C3" w14:paraId="06CBA1D8" w14:textId="0FEF1AA1">
            <w:pPr>
              <w:spacing w:after="0" w:afterAutospacing="off"/>
            </w:pPr>
            <w:r w:rsidRPr="28C1D0C3" w:rsidR="28C1D0C3">
              <w:rPr>
                <w:rFonts w:ascii="Calibri" w:hAnsi="Calibri" w:eastAsia="Calibri" w:cs="Calibri"/>
                <w:sz w:val="24"/>
                <w:szCs w:val="24"/>
                <w:lang w:val="en-US"/>
              </w:rPr>
              <w:t xml:space="preserve"> </w:t>
            </w:r>
          </w:p>
        </w:tc>
      </w:tr>
      <w:tr w:rsidR="28C1D0C3" w:rsidTr="28C1D0C3" w14:paraId="698154A5">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12D9C93F" w14:textId="0918015F">
            <w:pPr>
              <w:spacing w:after="0" w:afterAutospacing="off"/>
            </w:pPr>
            <w:r w:rsidRPr="28C1D0C3" w:rsidR="28C1D0C3">
              <w:rPr>
                <w:rFonts w:ascii="Calibri" w:hAnsi="Calibri" w:eastAsia="Calibri" w:cs="Calibri"/>
                <w:sz w:val="24"/>
                <w:szCs w:val="24"/>
                <w:lang w:val="en-US"/>
              </w:rPr>
              <w:t xml:space="preserve"> </w:t>
            </w:r>
          </w:p>
        </w:tc>
        <w:tc>
          <w:tcPr>
            <w:tcW w:w="2025" w:type="dxa"/>
            <w:tcBorders>
              <w:top w:val="single" w:sz="8"/>
              <w:left w:val="single" w:sz="8"/>
              <w:bottom w:val="single" w:sz="8"/>
              <w:right w:val="single" w:sz="8"/>
            </w:tcBorders>
            <w:tcMar>
              <w:left w:w="108" w:type="dxa"/>
              <w:right w:w="108" w:type="dxa"/>
            </w:tcMar>
            <w:vAlign w:val="top"/>
          </w:tcPr>
          <w:p w:rsidR="28C1D0C3" w:rsidP="28C1D0C3" w:rsidRDefault="28C1D0C3" w14:paraId="10DF500B" w14:textId="0C6C0B9F">
            <w:pPr>
              <w:spacing w:after="0" w:afterAutospacing="off"/>
            </w:pPr>
            <w:r w:rsidRPr="28C1D0C3" w:rsidR="28C1D0C3">
              <w:rPr>
                <w:rFonts w:ascii="Calibri" w:hAnsi="Calibri" w:eastAsia="Calibri" w:cs="Calibri"/>
                <w:sz w:val="24"/>
                <w:szCs w:val="24"/>
                <w:lang w:val="en-US"/>
              </w:rPr>
              <w:t xml:space="preserve">Set 1 Blending </w:t>
            </w:r>
          </w:p>
        </w:tc>
        <w:tc>
          <w:tcPr>
            <w:tcW w:w="2190" w:type="dxa"/>
            <w:tcBorders>
              <w:top w:val="single" w:sz="8"/>
              <w:left w:val="single" w:sz="8"/>
              <w:bottom w:val="single" w:sz="8"/>
              <w:right w:val="single" w:sz="8"/>
            </w:tcBorders>
            <w:tcMar>
              <w:left w:w="108" w:type="dxa"/>
              <w:right w:w="108" w:type="dxa"/>
            </w:tcMar>
            <w:vAlign w:val="top"/>
          </w:tcPr>
          <w:p w:rsidR="28C1D0C3" w:rsidP="28C1D0C3" w:rsidRDefault="28C1D0C3" w14:paraId="1D21B061" w14:textId="0DE0B8F1">
            <w:pPr>
              <w:spacing w:after="0" w:afterAutospacing="off"/>
            </w:pPr>
            <w:r w:rsidRPr="28C1D0C3" w:rsidR="28C1D0C3">
              <w:rPr>
                <w:rFonts w:ascii="Calibri" w:hAnsi="Calibri" w:eastAsia="Calibri" w:cs="Calibri"/>
                <w:sz w:val="24"/>
                <w:szCs w:val="24"/>
                <w:lang w:val="en-US"/>
              </w:rPr>
              <w:t>RWI Sound blending books</w:t>
            </w:r>
          </w:p>
        </w:tc>
        <w:tc>
          <w:tcPr>
            <w:tcW w:w="2070" w:type="dxa"/>
            <w:tcBorders>
              <w:top w:val="single" w:sz="8"/>
              <w:left w:val="single" w:sz="8"/>
              <w:bottom w:val="single" w:sz="8"/>
              <w:right w:val="single" w:sz="8"/>
            </w:tcBorders>
            <w:tcMar>
              <w:left w:w="108" w:type="dxa"/>
              <w:right w:w="108" w:type="dxa"/>
            </w:tcMar>
            <w:vAlign w:val="top"/>
          </w:tcPr>
          <w:p w:rsidR="28C1D0C3" w:rsidP="28C1D0C3" w:rsidRDefault="28C1D0C3" w14:paraId="4D278945" w14:textId="0C33F27E">
            <w:pPr>
              <w:spacing w:after="0" w:afterAutospacing="off"/>
            </w:pPr>
            <w:r w:rsidRPr="28C1D0C3" w:rsidR="28C1D0C3">
              <w:rPr>
                <w:rFonts w:ascii="Calibri" w:hAnsi="Calibri" w:eastAsia="Calibri" w:cs="Calibri"/>
                <w:sz w:val="24"/>
                <w:szCs w:val="24"/>
                <w:lang w:val="en-US"/>
              </w:rPr>
              <w:t>Spell 3 sound words using Fred Fingers</w:t>
            </w:r>
          </w:p>
        </w:tc>
      </w:tr>
      <w:tr w:rsidR="28C1D0C3" w:rsidTr="28C1D0C3" w14:paraId="58F31EDC">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03E12417" w14:textId="02F04719">
            <w:pPr>
              <w:spacing w:after="0" w:afterAutospacing="off"/>
            </w:pPr>
            <w:r w:rsidRPr="28C1D0C3" w:rsidR="28C1D0C3">
              <w:rPr>
                <w:rFonts w:ascii="Calibri" w:hAnsi="Calibri" w:eastAsia="Calibri" w:cs="Calibri"/>
                <w:sz w:val="24"/>
                <w:szCs w:val="24"/>
                <w:lang w:val="en-US"/>
              </w:rPr>
              <w:t xml:space="preserve"> </w:t>
            </w:r>
          </w:p>
        </w:tc>
        <w:tc>
          <w:tcPr>
            <w:tcW w:w="2025" w:type="dxa"/>
            <w:tcBorders>
              <w:top w:val="single" w:sz="8"/>
              <w:left w:val="single" w:sz="8"/>
              <w:bottom w:val="single" w:sz="8"/>
              <w:right w:val="single" w:sz="8"/>
            </w:tcBorders>
            <w:tcMar>
              <w:left w:w="108" w:type="dxa"/>
              <w:right w:w="108" w:type="dxa"/>
            </w:tcMar>
            <w:vAlign w:val="top"/>
          </w:tcPr>
          <w:p w:rsidR="28C1D0C3" w:rsidP="28C1D0C3" w:rsidRDefault="28C1D0C3" w14:paraId="5BDD9AC5" w14:textId="42273993">
            <w:pPr>
              <w:spacing w:after="0" w:afterAutospacing="off"/>
            </w:pPr>
            <w:r w:rsidRPr="28C1D0C3" w:rsidR="28C1D0C3">
              <w:rPr>
                <w:rFonts w:ascii="Calibri" w:hAnsi="Calibri" w:eastAsia="Calibri" w:cs="Calibri"/>
                <w:sz w:val="24"/>
                <w:szCs w:val="24"/>
                <w:lang w:val="en-US"/>
              </w:rPr>
              <w:t>Set 1 Special friends</w:t>
            </w:r>
          </w:p>
        </w:tc>
        <w:tc>
          <w:tcPr>
            <w:tcW w:w="2190" w:type="dxa"/>
            <w:tcBorders>
              <w:top w:val="single" w:sz="8"/>
              <w:left w:val="single" w:sz="8"/>
              <w:bottom w:val="single" w:sz="8"/>
              <w:right w:val="single" w:sz="8"/>
            </w:tcBorders>
            <w:tcMar>
              <w:left w:w="108" w:type="dxa"/>
              <w:right w:w="108" w:type="dxa"/>
            </w:tcMar>
            <w:vAlign w:val="top"/>
          </w:tcPr>
          <w:p w:rsidR="28C1D0C3" w:rsidP="28C1D0C3" w:rsidRDefault="28C1D0C3" w14:paraId="3EE8AA74" w14:textId="57BE45B7">
            <w:pPr>
              <w:spacing w:after="0" w:afterAutospacing="off"/>
            </w:pPr>
            <w:r w:rsidRPr="28C1D0C3" w:rsidR="28C1D0C3">
              <w:rPr>
                <w:rFonts w:ascii="Calibri" w:hAnsi="Calibri" w:eastAsia="Calibri" w:cs="Calibri"/>
                <w:sz w:val="24"/>
                <w:szCs w:val="24"/>
                <w:lang w:val="en-US"/>
              </w:rPr>
              <w:t>RWI Red Ditty Books</w:t>
            </w:r>
          </w:p>
        </w:tc>
        <w:tc>
          <w:tcPr>
            <w:tcW w:w="2070" w:type="dxa"/>
            <w:tcBorders>
              <w:top w:val="single" w:sz="8"/>
              <w:left w:val="single" w:sz="8"/>
              <w:bottom w:val="single" w:sz="8"/>
              <w:right w:val="single" w:sz="8"/>
            </w:tcBorders>
            <w:tcMar>
              <w:left w:w="108" w:type="dxa"/>
              <w:right w:w="108" w:type="dxa"/>
            </w:tcMar>
            <w:vAlign w:val="top"/>
          </w:tcPr>
          <w:p w:rsidR="28C1D0C3" w:rsidP="28C1D0C3" w:rsidRDefault="28C1D0C3" w14:paraId="533B1E0E" w14:textId="7C3B273A">
            <w:pPr>
              <w:spacing w:after="0" w:afterAutospacing="off"/>
            </w:pPr>
            <w:r w:rsidRPr="28C1D0C3" w:rsidR="28C1D0C3">
              <w:rPr>
                <w:rFonts w:ascii="Calibri" w:hAnsi="Calibri" w:eastAsia="Calibri" w:cs="Calibri"/>
                <w:sz w:val="24"/>
                <w:szCs w:val="24"/>
                <w:lang w:val="en-US"/>
              </w:rPr>
              <w:t>Spell 3 and 4 sound words using Fred Fingers</w:t>
            </w:r>
          </w:p>
        </w:tc>
      </w:tr>
      <w:tr w:rsidR="28C1D0C3" w:rsidTr="28C1D0C3" w14:paraId="0D88D17A">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47D0F3B6" w14:textId="7C6B697B">
            <w:pPr>
              <w:spacing w:after="0" w:afterAutospacing="off"/>
            </w:pPr>
            <w:r w:rsidRPr="28C1D0C3" w:rsidR="28C1D0C3">
              <w:rPr>
                <w:rFonts w:ascii="Calibri" w:hAnsi="Calibri" w:eastAsia="Calibri" w:cs="Calibri"/>
                <w:sz w:val="24"/>
                <w:szCs w:val="24"/>
                <w:lang w:val="en-US"/>
              </w:rPr>
              <w:t>Year 1</w:t>
            </w:r>
          </w:p>
        </w:tc>
        <w:tc>
          <w:tcPr>
            <w:tcW w:w="2025" w:type="dxa"/>
            <w:tcBorders>
              <w:top w:val="single" w:sz="8"/>
              <w:left w:val="single" w:sz="8"/>
              <w:bottom w:val="single" w:sz="8"/>
              <w:right w:val="single" w:sz="8"/>
            </w:tcBorders>
            <w:tcMar>
              <w:left w:w="108" w:type="dxa"/>
              <w:right w:w="108" w:type="dxa"/>
            </w:tcMar>
            <w:vAlign w:val="top"/>
          </w:tcPr>
          <w:p w:rsidR="28C1D0C3" w:rsidP="28C1D0C3" w:rsidRDefault="28C1D0C3" w14:paraId="6114AE9A" w14:textId="23AB10E8">
            <w:pPr>
              <w:spacing w:after="0" w:afterAutospacing="off"/>
            </w:pPr>
            <w:r w:rsidRPr="28C1D0C3" w:rsidR="28C1D0C3">
              <w:rPr>
                <w:rFonts w:ascii="Calibri" w:hAnsi="Calibri" w:eastAsia="Calibri" w:cs="Calibri"/>
                <w:sz w:val="24"/>
                <w:szCs w:val="24"/>
                <w:lang w:val="en-US"/>
              </w:rPr>
              <w:t>Set 1</w:t>
            </w:r>
          </w:p>
        </w:tc>
        <w:tc>
          <w:tcPr>
            <w:tcW w:w="2190" w:type="dxa"/>
            <w:tcBorders>
              <w:top w:val="single" w:sz="8"/>
              <w:left w:val="single" w:sz="8"/>
              <w:bottom w:val="single" w:sz="8"/>
              <w:right w:val="single" w:sz="8"/>
            </w:tcBorders>
            <w:tcMar>
              <w:left w:w="108" w:type="dxa"/>
              <w:right w:w="108" w:type="dxa"/>
            </w:tcMar>
            <w:vAlign w:val="top"/>
          </w:tcPr>
          <w:p w:rsidR="28C1D0C3" w:rsidP="28C1D0C3" w:rsidRDefault="28C1D0C3" w14:paraId="71C4C33A" w14:textId="32F6723F">
            <w:pPr>
              <w:spacing w:after="0" w:afterAutospacing="off"/>
            </w:pPr>
            <w:r w:rsidRPr="28C1D0C3" w:rsidR="28C1D0C3">
              <w:rPr>
                <w:rFonts w:ascii="Calibri" w:hAnsi="Calibri" w:eastAsia="Calibri" w:cs="Calibri"/>
                <w:sz w:val="24"/>
                <w:szCs w:val="24"/>
                <w:lang w:val="en-US"/>
              </w:rPr>
              <w:t>RWI Green Books</w:t>
            </w:r>
          </w:p>
        </w:tc>
        <w:tc>
          <w:tcPr>
            <w:tcW w:w="2070" w:type="dxa"/>
            <w:tcBorders>
              <w:top w:val="single" w:sz="8"/>
              <w:left w:val="single" w:sz="8"/>
              <w:bottom w:val="single" w:sz="8"/>
              <w:right w:val="single" w:sz="8"/>
            </w:tcBorders>
            <w:tcMar>
              <w:left w:w="108" w:type="dxa"/>
              <w:right w:w="108" w:type="dxa"/>
            </w:tcMar>
            <w:vAlign w:val="top"/>
          </w:tcPr>
          <w:p w:rsidR="28C1D0C3" w:rsidP="28C1D0C3" w:rsidRDefault="28C1D0C3" w14:paraId="32AA98A0" w14:textId="7FCA49C8">
            <w:pPr>
              <w:spacing w:after="0" w:afterAutospacing="off"/>
            </w:pPr>
            <w:r w:rsidRPr="28C1D0C3" w:rsidR="28C1D0C3">
              <w:rPr>
                <w:rFonts w:ascii="Calibri" w:hAnsi="Calibri" w:eastAsia="Calibri" w:cs="Calibri"/>
                <w:sz w:val="24"/>
                <w:szCs w:val="24"/>
                <w:lang w:val="en-US"/>
              </w:rPr>
              <w:t>Spell using Fred Fingers</w:t>
            </w:r>
          </w:p>
        </w:tc>
      </w:tr>
      <w:tr w:rsidR="28C1D0C3" w:rsidTr="28C1D0C3" w14:paraId="121D4B5F">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5C980D98" w14:textId="2ABCE303">
            <w:pPr>
              <w:spacing w:after="0" w:afterAutospacing="off"/>
            </w:pPr>
            <w:r w:rsidRPr="28C1D0C3" w:rsidR="28C1D0C3">
              <w:rPr>
                <w:rFonts w:ascii="Calibri" w:hAnsi="Calibri" w:eastAsia="Calibri" w:cs="Calibri"/>
                <w:sz w:val="24"/>
                <w:szCs w:val="24"/>
                <w:lang w:val="en-US"/>
              </w:rPr>
              <w:t xml:space="preserve"> </w:t>
            </w:r>
          </w:p>
        </w:tc>
        <w:tc>
          <w:tcPr>
            <w:tcW w:w="2025" w:type="dxa"/>
            <w:tcBorders>
              <w:top w:val="single" w:sz="8"/>
              <w:left w:val="single" w:sz="8"/>
              <w:bottom w:val="single" w:sz="8"/>
              <w:right w:val="single" w:sz="8"/>
            </w:tcBorders>
            <w:tcMar>
              <w:left w:w="108" w:type="dxa"/>
              <w:right w:w="108" w:type="dxa"/>
            </w:tcMar>
            <w:vAlign w:val="top"/>
          </w:tcPr>
          <w:p w:rsidR="28C1D0C3" w:rsidP="28C1D0C3" w:rsidRDefault="28C1D0C3" w14:paraId="49BE49D5" w14:textId="6571E026">
            <w:pPr>
              <w:spacing w:after="0" w:afterAutospacing="off"/>
            </w:pPr>
            <w:r w:rsidRPr="28C1D0C3" w:rsidR="28C1D0C3">
              <w:rPr>
                <w:rFonts w:ascii="Calibri" w:hAnsi="Calibri" w:eastAsia="Calibri" w:cs="Calibri"/>
                <w:sz w:val="24"/>
                <w:szCs w:val="24"/>
                <w:lang w:val="en-US"/>
              </w:rPr>
              <w:t>Set 2</w:t>
            </w:r>
          </w:p>
        </w:tc>
        <w:tc>
          <w:tcPr>
            <w:tcW w:w="2190" w:type="dxa"/>
            <w:tcBorders>
              <w:top w:val="single" w:sz="8"/>
              <w:left w:val="single" w:sz="8"/>
              <w:bottom w:val="single" w:sz="8"/>
              <w:right w:val="single" w:sz="8"/>
            </w:tcBorders>
            <w:tcMar>
              <w:left w:w="108" w:type="dxa"/>
              <w:right w:w="108" w:type="dxa"/>
            </w:tcMar>
            <w:vAlign w:val="top"/>
          </w:tcPr>
          <w:p w:rsidR="28C1D0C3" w:rsidP="28C1D0C3" w:rsidRDefault="28C1D0C3" w14:paraId="297C7A5A" w14:textId="2DA944D5">
            <w:pPr>
              <w:spacing w:after="0" w:afterAutospacing="off"/>
            </w:pPr>
            <w:r w:rsidRPr="28C1D0C3" w:rsidR="28C1D0C3">
              <w:rPr>
                <w:rFonts w:ascii="Calibri" w:hAnsi="Calibri" w:eastAsia="Calibri" w:cs="Calibri"/>
                <w:sz w:val="24"/>
                <w:szCs w:val="24"/>
                <w:lang w:val="en-US"/>
              </w:rPr>
              <w:t>RWI Purple Books</w:t>
            </w:r>
          </w:p>
        </w:tc>
        <w:tc>
          <w:tcPr>
            <w:tcW w:w="2070" w:type="dxa"/>
            <w:tcBorders>
              <w:top w:val="single" w:sz="8"/>
              <w:left w:val="single" w:sz="8"/>
              <w:bottom w:val="single" w:sz="8"/>
              <w:right w:val="single" w:sz="8"/>
            </w:tcBorders>
            <w:tcMar>
              <w:left w:w="108" w:type="dxa"/>
              <w:right w:w="108" w:type="dxa"/>
            </w:tcMar>
            <w:vAlign w:val="top"/>
          </w:tcPr>
          <w:p w:rsidR="28C1D0C3" w:rsidP="28C1D0C3" w:rsidRDefault="28C1D0C3" w14:paraId="4940A408" w14:textId="61FBFAAD">
            <w:pPr>
              <w:spacing w:after="0" w:afterAutospacing="off"/>
            </w:pPr>
            <w:r w:rsidRPr="28C1D0C3" w:rsidR="28C1D0C3">
              <w:rPr>
                <w:rFonts w:ascii="Calibri" w:hAnsi="Calibri" w:eastAsia="Calibri" w:cs="Calibri"/>
                <w:sz w:val="24"/>
                <w:szCs w:val="24"/>
                <w:lang w:val="en-US"/>
              </w:rPr>
              <w:t>Spell using Fred Fingers</w:t>
            </w:r>
          </w:p>
        </w:tc>
      </w:tr>
      <w:tr w:rsidR="28C1D0C3" w:rsidTr="28C1D0C3" w14:paraId="067532DE">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1C6911E5" w14:textId="671044F4">
            <w:pPr>
              <w:spacing w:after="0" w:afterAutospacing="off"/>
            </w:pPr>
            <w:r w:rsidRPr="28C1D0C3" w:rsidR="28C1D0C3">
              <w:rPr>
                <w:rFonts w:ascii="Calibri" w:hAnsi="Calibri" w:eastAsia="Calibri" w:cs="Calibri"/>
                <w:sz w:val="24"/>
                <w:szCs w:val="24"/>
                <w:lang w:val="en-US"/>
              </w:rPr>
              <w:t xml:space="preserve"> </w:t>
            </w:r>
          </w:p>
        </w:tc>
        <w:tc>
          <w:tcPr>
            <w:tcW w:w="2025" w:type="dxa"/>
            <w:tcBorders>
              <w:top w:val="single" w:sz="8"/>
              <w:left w:val="single" w:sz="8"/>
              <w:bottom w:val="single" w:sz="8"/>
              <w:right w:val="single" w:sz="8"/>
            </w:tcBorders>
            <w:tcMar>
              <w:left w:w="108" w:type="dxa"/>
              <w:right w:w="108" w:type="dxa"/>
            </w:tcMar>
            <w:vAlign w:val="top"/>
          </w:tcPr>
          <w:p w:rsidR="28C1D0C3" w:rsidP="28C1D0C3" w:rsidRDefault="28C1D0C3" w14:paraId="511B2A04" w14:textId="5B35C0D1">
            <w:pPr>
              <w:spacing w:after="0" w:afterAutospacing="off"/>
            </w:pPr>
            <w:r w:rsidRPr="28C1D0C3" w:rsidR="28C1D0C3">
              <w:rPr>
                <w:rFonts w:ascii="Calibri" w:hAnsi="Calibri" w:eastAsia="Calibri" w:cs="Calibri"/>
                <w:sz w:val="24"/>
                <w:szCs w:val="24"/>
                <w:lang w:val="en-US"/>
              </w:rPr>
              <w:t>Set 2</w:t>
            </w:r>
          </w:p>
        </w:tc>
        <w:tc>
          <w:tcPr>
            <w:tcW w:w="2190" w:type="dxa"/>
            <w:tcBorders>
              <w:top w:val="single" w:sz="8"/>
              <w:left w:val="single" w:sz="8"/>
              <w:bottom w:val="single" w:sz="8"/>
              <w:right w:val="single" w:sz="8"/>
            </w:tcBorders>
            <w:tcMar>
              <w:left w:w="108" w:type="dxa"/>
              <w:right w:w="108" w:type="dxa"/>
            </w:tcMar>
            <w:vAlign w:val="top"/>
          </w:tcPr>
          <w:p w:rsidR="28C1D0C3" w:rsidP="28C1D0C3" w:rsidRDefault="28C1D0C3" w14:paraId="6713CE11" w14:textId="56B374CF">
            <w:pPr>
              <w:spacing w:after="0" w:afterAutospacing="off"/>
            </w:pPr>
            <w:r w:rsidRPr="28C1D0C3" w:rsidR="28C1D0C3">
              <w:rPr>
                <w:rFonts w:ascii="Calibri" w:hAnsi="Calibri" w:eastAsia="Calibri" w:cs="Calibri"/>
                <w:sz w:val="24"/>
                <w:szCs w:val="24"/>
                <w:lang w:val="en-US"/>
              </w:rPr>
              <w:t>RWI Pink Books</w:t>
            </w:r>
          </w:p>
        </w:tc>
        <w:tc>
          <w:tcPr>
            <w:tcW w:w="2070" w:type="dxa"/>
            <w:tcBorders>
              <w:top w:val="single" w:sz="8"/>
              <w:left w:val="single" w:sz="8"/>
              <w:bottom w:val="single" w:sz="8"/>
              <w:right w:val="single" w:sz="8"/>
            </w:tcBorders>
            <w:tcMar>
              <w:left w:w="108" w:type="dxa"/>
              <w:right w:w="108" w:type="dxa"/>
            </w:tcMar>
            <w:vAlign w:val="top"/>
          </w:tcPr>
          <w:p w:rsidR="28C1D0C3" w:rsidP="28C1D0C3" w:rsidRDefault="28C1D0C3" w14:paraId="425EB9F3" w14:textId="62D7F170">
            <w:pPr>
              <w:spacing w:after="0" w:afterAutospacing="off"/>
            </w:pPr>
            <w:r w:rsidRPr="28C1D0C3" w:rsidR="28C1D0C3">
              <w:rPr>
                <w:rFonts w:ascii="Calibri" w:hAnsi="Calibri" w:eastAsia="Calibri" w:cs="Calibri"/>
                <w:sz w:val="24"/>
                <w:szCs w:val="24"/>
                <w:lang w:val="en-US"/>
              </w:rPr>
              <w:t>Spell using Fred Fingers</w:t>
            </w:r>
          </w:p>
        </w:tc>
      </w:tr>
      <w:tr w:rsidR="28C1D0C3" w:rsidTr="28C1D0C3" w14:paraId="1904991B">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32B41A8F" w14:textId="13D982EE">
            <w:pPr>
              <w:spacing w:after="0" w:afterAutospacing="off"/>
            </w:pPr>
            <w:r w:rsidRPr="28C1D0C3" w:rsidR="28C1D0C3">
              <w:rPr>
                <w:rFonts w:ascii="Calibri" w:hAnsi="Calibri" w:eastAsia="Calibri" w:cs="Calibri"/>
                <w:sz w:val="24"/>
                <w:szCs w:val="24"/>
                <w:lang w:val="en-US"/>
              </w:rPr>
              <w:t xml:space="preserve"> </w:t>
            </w:r>
          </w:p>
        </w:tc>
        <w:tc>
          <w:tcPr>
            <w:tcW w:w="2025" w:type="dxa"/>
            <w:tcBorders>
              <w:top w:val="single" w:sz="8"/>
              <w:left w:val="single" w:sz="8"/>
              <w:bottom w:val="single" w:sz="8"/>
              <w:right w:val="single" w:sz="8"/>
            </w:tcBorders>
            <w:tcMar>
              <w:left w:w="108" w:type="dxa"/>
              <w:right w:w="108" w:type="dxa"/>
            </w:tcMar>
            <w:vAlign w:val="top"/>
          </w:tcPr>
          <w:p w:rsidR="28C1D0C3" w:rsidP="28C1D0C3" w:rsidRDefault="28C1D0C3" w14:paraId="0CC2CA85" w14:textId="47CA2A26">
            <w:pPr>
              <w:spacing w:after="0" w:afterAutospacing="off"/>
            </w:pPr>
            <w:r w:rsidRPr="28C1D0C3" w:rsidR="28C1D0C3">
              <w:rPr>
                <w:rFonts w:ascii="Calibri" w:hAnsi="Calibri" w:eastAsia="Calibri" w:cs="Calibri"/>
                <w:sz w:val="24"/>
                <w:szCs w:val="24"/>
                <w:lang w:val="en-US"/>
              </w:rPr>
              <w:t>Set 3</w:t>
            </w:r>
          </w:p>
        </w:tc>
        <w:tc>
          <w:tcPr>
            <w:tcW w:w="2190" w:type="dxa"/>
            <w:tcBorders>
              <w:top w:val="single" w:sz="8"/>
              <w:left w:val="single" w:sz="8"/>
              <w:bottom w:val="single" w:sz="8"/>
              <w:right w:val="single" w:sz="8"/>
            </w:tcBorders>
            <w:tcMar>
              <w:left w:w="108" w:type="dxa"/>
              <w:right w:w="108" w:type="dxa"/>
            </w:tcMar>
            <w:vAlign w:val="top"/>
          </w:tcPr>
          <w:p w:rsidR="28C1D0C3" w:rsidP="28C1D0C3" w:rsidRDefault="28C1D0C3" w14:paraId="5B5F8376" w14:textId="6E49A5C3">
            <w:pPr>
              <w:spacing w:after="0" w:afterAutospacing="off"/>
            </w:pPr>
            <w:r w:rsidRPr="28C1D0C3" w:rsidR="28C1D0C3">
              <w:rPr>
                <w:rFonts w:ascii="Calibri" w:hAnsi="Calibri" w:eastAsia="Calibri" w:cs="Calibri"/>
                <w:sz w:val="24"/>
                <w:szCs w:val="24"/>
                <w:lang w:val="en-US"/>
              </w:rPr>
              <w:t>RWI Orange Books</w:t>
            </w:r>
          </w:p>
        </w:tc>
        <w:tc>
          <w:tcPr>
            <w:tcW w:w="2070" w:type="dxa"/>
            <w:tcBorders>
              <w:top w:val="single" w:sz="8"/>
              <w:left w:val="single" w:sz="8"/>
              <w:bottom w:val="single" w:sz="8"/>
              <w:right w:val="single" w:sz="8"/>
            </w:tcBorders>
            <w:tcMar>
              <w:left w:w="108" w:type="dxa"/>
              <w:right w:w="108" w:type="dxa"/>
            </w:tcMar>
            <w:vAlign w:val="top"/>
          </w:tcPr>
          <w:p w:rsidR="28C1D0C3" w:rsidP="28C1D0C3" w:rsidRDefault="28C1D0C3" w14:paraId="4A11EAF1" w14:textId="7651C45A">
            <w:pPr>
              <w:spacing w:after="0" w:afterAutospacing="off"/>
            </w:pPr>
            <w:r w:rsidRPr="28C1D0C3" w:rsidR="28C1D0C3">
              <w:rPr>
                <w:rFonts w:ascii="Calibri" w:hAnsi="Calibri" w:eastAsia="Calibri" w:cs="Calibri"/>
                <w:sz w:val="24"/>
                <w:szCs w:val="24"/>
                <w:lang w:val="en-US"/>
              </w:rPr>
              <w:t>Spell using Fred Fingers (focus on Set 2 words)</w:t>
            </w:r>
          </w:p>
        </w:tc>
      </w:tr>
      <w:tr w:rsidR="28C1D0C3" w:rsidTr="28C1D0C3" w14:paraId="20F0A27F">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3A94C2D1" w14:textId="1103E569">
            <w:pPr>
              <w:spacing w:after="0" w:afterAutospacing="off"/>
            </w:pPr>
            <w:r w:rsidRPr="28C1D0C3" w:rsidR="28C1D0C3">
              <w:rPr>
                <w:rFonts w:ascii="Calibri" w:hAnsi="Calibri" w:eastAsia="Calibri" w:cs="Calibri"/>
                <w:sz w:val="24"/>
                <w:szCs w:val="24"/>
                <w:lang w:val="en-US"/>
              </w:rPr>
              <w:t xml:space="preserve"> </w:t>
            </w:r>
          </w:p>
        </w:tc>
        <w:tc>
          <w:tcPr>
            <w:tcW w:w="2025" w:type="dxa"/>
            <w:tcBorders>
              <w:top w:val="single" w:sz="8"/>
              <w:left w:val="single" w:sz="8"/>
              <w:bottom w:val="single" w:sz="8"/>
              <w:right w:val="single" w:sz="8"/>
            </w:tcBorders>
            <w:tcMar>
              <w:left w:w="108" w:type="dxa"/>
              <w:right w:w="108" w:type="dxa"/>
            </w:tcMar>
            <w:vAlign w:val="top"/>
          </w:tcPr>
          <w:p w:rsidR="28C1D0C3" w:rsidP="28C1D0C3" w:rsidRDefault="28C1D0C3" w14:paraId="73408BB6" w14:textId="26C687C2">
            <w:pPr>
              <w:spacing w:after="0" w:afterAutospacing="off"/>
            </w:pPr>
            <w:r w:rsidRPr="28C1D0C3" w:rsidR="28C1D0C3">
              <w:rPr>
                <w:rFonts w:ascii="Calibri" w:hAnsi="Calibri" w:eastAsia="Calibri" w:cs="Calibri"/>
                <w:sz w:val="24"/>
                <w:szCs w:val="24"/>
                <w:lang w:val="en-US"/>
              </w:rPr>
              <w:t>Blending with Set 3</w:t>
            </w:r>
          </w:p>
        </w:tc>
        <w:tc>
          <w:tcPr>
            <w:tcW w:w="2190" w:type="dxa"/>
            <w:tcBorders>
              <w:top w:val="single" w:sz="8"/>
              <w:left w:val="single" w:sz="8"/>
              <w:bottom w:val="single" w:sz="8"/>
              <w:right w:val="single" w:sz="8"/>
            </w:tcBorders>
            <w:tcMar>
              <w:left w:w="108" w:type="dxa"/>
              <w:right w:w="108" w:type="dxa"/>
            </w:tcMar>
            <w:vAlign w:val="top"/>
          </w:tcPr>
          <w:p w:rsidR="28C1D0C3" w:rsidP="28C1D0C3" w:rsidRDefault="28C1D0C3" w14:paraId="03A4ADF8" w14:textId="1FD5B2D3">
            <w:pPr>
              <w:spacing w:after="0" w:afterAutospacing="off"/>
            </w:pPr>
            <w:r w:rsidRPr="28C1D0C3" w:rsidR="28C1D0C3">
              <w:rPr>
                <w:rFonts w:ascii="Calibri" w:hAnsi="Calibri" w:eastAsia="Calibri" w:cs="Calibri"/>
                <w:sz w:val="24"/>
                <w:szCs w:val="24"/>
                <w:lang w:val="en-US"/>
              </w:rPr>
              <w:t>RWI Yellow Books</w:t>
            </w:r>
          </w:p>
        </w:tc>
        <w:tc>
          <w:tcPr>
            <w:tcW w:w="2070" w:type="dxa"/>
            <w:tcBorders>
              <w:top w:val="single" w:sz="8"/>
              <w:left w:val="single" w:sz="8"/>
              <w:bottom w:val="single" w:sz="8"/>
              <w:right w:val="single" w:sz="8"/>
            </w:tcBorders>
            <w:tcMar>
              <w:left w:w="108" w:type="dxa"/>
              <w:right w:w="108" w:type="dxa"/>
            </w:tcMar>
            <w:vAlign w:val="top"/>
          </w:tcPr>
          <w:p w:rsidR="28C1D0C3" w:rsidP="28C1D0C3" w:rsidRDefault="28C1D0C3" w14:paraId="1A20EA46" w14:textId="14090403">
            <w:pPr>
              <w:spacing w:after="0" w:afterAutospacing="off"/>
            </w:pPr>
            <w:r w:rsidRPr="28C1D0C3" w:rsidR="28C1D0C3">
              <w:rPr>
                <w:rFonts w:ascii="Calibri" w:hAnsi="Calibri" w:eastAsia="Calibri" w:cs="Calibri"/>
                <w:sz w:val="24"/>
                <w:szCs w:val="24"/>
                <w:lang w:val="en-US"/>
              </w:rPr>
              <w:t>Spell using Fred Fingers</w:t>
            </w:r>
          </w:p>
        </w:tc>
      </w:tr>
      <w:tr w:rsidR="28C1D0C3" w:rsidTr="28C1D0C3" w14:paraId="7E21BA8F">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1C2F6D44" w14:textId="66CA23A0">
            <w:pPr>
              <w:spacing w:after="0" w:afterAutospacing="off"/>
            </w:pPr>
            <w:r w:rsidRPr="28C1D0C3" w:rsidR="28C1D0C3">
              <w:rPr>
                <w:rFonts w:ascii="Calibri" w:hAnsi="Calibri" w:eastAsia="Calibri" w:cs="Calibri"/>
                <w:sz w:val="24"/>
                <w:szCs w:val="24"/>
                <w:lang w:val="en-US"/>
              </w:rPr>
              <w:t xml:space="preserve"> </w:t>
            </w:r>
          </w:p>
        </w:tc>
        <w:tc>
          <w:tcPr>
            <w:tcW w:w="2025" w:type="dxa"/>
            <w:tcBorders>
              <w:top w:val="single" w:sz="8"/>
              <w:left w:val="single" w:sz="8"/>
              <w:bottom w:val="single" w:sz="8"/>
              <w:right w:val="single" w:sz="8"/>
            </w:tcBorders>
            <w:tcMar>
              <w:left w:w="108" w:type="dxa"/>
              <w:right w:w="108" w:type="dxa"/>
            </w:tcMar>
            <w:vAlign w:val="top"/>
          </w:tcPr>
          <w:p w:rsidR="28C1D0C3" w:rsidP="28C1D0C3" w:rsidRDefault="28C1D0C3" w14:paraId="608301AE" w14:textId="54B97C68">
            <w:pPr>
              <w:spacing w:after="0" w:afterAutospacing="off"/>
            </w:pPr>
            <w:r w:rsidRPr="28C1D0C3" w:rsidR="28C1D0C3">
              <w:rPr>
                <w:rFonts w:ascii="Calibri" w:hAnsi="Calibri" w:eastAsia="Calibri" w:cs="Calibri"/>
                <w:sz w:val="24"/>
                <w:szCs w:val="24"/>
                <w:lang w:val="en-US"/>
              </w:rPr>
              <w:t>Set 3 Spilt special friends</w:t>
            </w:r>
          </w:p>
        </w:tc>
        <w:tc>
          <w:tcPr>
            <w:tcW w:w="2190" w:type="dxa"/>
            <w:tcBorders>
              <w:top w:val="single" w:sz="8"/>
              <w:left w:val="single" w:sz="8"/>
              <w:bottom w:val="single" w:sz="8"/>
              <w:right w:val="single" w:sz="8"/>
            </w:tcBorders>
            <w:tcMar>
              <w:left w:w="108" w:type="dxa"/>
              <w:right w:w="108" w:type="dxa"/>
            </w:tcMar>
            <w:vAlign w:val="top"/>
          </w:tcPr>
          <w:p w:rsidR="28C1D0C3" w:rsidP="28C1D0C3" w:rsidRDefault="28C1D0C3" w14:paraId="1B8EE221" w14:textId="018217ED">
            <w:pPr>
              <w:spacing w:after="0" w:afterAutospacing="off"/>
            </w:pPr>
            <w:r w:rsidRPr="28C1D0C3" w:rsidR="28C1D0C3">
              <w:rPr>
                <w:rFonts w:ascii="Calibri" w:hAnsi="Calibri" w:eastAsia="Calibri" w:cs="Calibri"/>
                <w:sz w:val="24"/>
                <w:szCs w:val="24"/>
                <w:lang w:val="en-US"/>
              </w:rPr>
              <w:t>RWI Blue Books</w:t>
            </w:r>
          </w:p>
        </w:tc>
        <w:tc>
          <w:tcPr>
            <w:tcW w:w="2070" w:type="dxa"/>
            <w:tcBorders>
              <w:top w:val="single" w:sz="8"/>
              <w:left w:val="single" w:sz="8"/>
              <w:bottom w:val="single" w:sz="8"/>
              <w:right w:val="single" w:sz="8"/>
            </w:tcBorders>
            <w:tcMar>
              <w:left w:w="108" w:type="dxa"/>
              <w:right w:w="108" w:type="dxa"/>
            </w:tcMar>
            <w:vAlign w:val="top"/>
          </w:tcPr>
          <w:p w:rsidR="28C1D0C3" w:rsidP="28C1D0C3" w:rsidRDefault="28C1D0C3" w14:paraId="4B7ABC6C" w14:textId="531031E5">
            <w:pPr>
              <w:spacing w:after="0" w:afterAutospacing="off"/>
            </w:pPr>
            <w:r w:rsidRPr="28C1D0C3" w:rsidR="28C1D0C3">
              <w:rPr>
                <w:rFonts w:ascii="Calibri" w:hAnsi="Calibri" w:eastAsia="Calibri" w:cs="Calibri"/>
                <w:sz w:val="24"/>
                <w:szCs w:val="24"/>
                <w:lang w:val="en-US"/>
              </w:rPr>
              <w:t>Spell using Fred Fingers, support correct grapheme choice</w:t>
            </w:r>
          </w:p>
        </w:tc>
      </w:tr>
      <w:tr w:rsidR="28C1D0C3" w:rsidTr="28C1D0C3" w14:paraId="4DF87A26">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7B53E0D0" w14:textId="665D3735">
            <w:pPr>
              <w:spacing w:after="0" w:afterAutospacing="off"/>
            </w:pPr>
            <w:r w:rsidRPr="28C1D0C3" w:rsidR="28C1D0C3">
              <w:rPr>
                <w:rFonts w:ascii="Calibri" w:hAnsi="Calibri" w:eastAsia="Calibri" w:cs="Calibri"/>
                <w:sz w:val="24"/>
                <w:szCs w:val="24"/>
                <w:lang w:val="en-US"/>
              </w:rPr>
              <w:t xml:space="preserve"> </w:t>
            </w:r>
          </w:p>
        </w:tc>
        <w:tc>
          <w:tcPr>
            <w:tcW w:w="2025" w:type="dxa"/>
            <w:tcBorders>
              <w:top w:val="single" w:sz="8"/>
              <w:left w:val="single" w:sz="8"/>
              <w:bottom w:val="single" w:sz="8"/>
              <w:right w:val="single" w:sz="8"/>
            </w:tcBorders>
            <w:tcMar>
              <w:left w:w="108" w:type="dxa"/>
              <w:right w:w="108" w:type="dxa"/>
            </w:tcMar>
            <w:vAlign w:val="top"/>
          </w:tcPr>
          <w:p w:rsidR="28C1D0C3" w:rsidP="28C1D0C3" w:rsidRDefault="28C1D0C3" w14:paraId="2829824C" w14:textId="3CD21398">
            <w:pPr>
              <w:spacing w:after="0" w:afterAutospacing="off"/>
            </w:pPr>
            <w:r w:rsidRPr="28C1D0C3" w:rsidR="28C1D0C3">
              <w:rPr>
                <w:rFonts w:ascii="Calibri" w:hAnsi="Calibri" w:eastAsia="Calibri" w:cs="Calibri"/>
                <w:sz w:val="24"/>
                <w:szCs w:val="24"/>
                <w:lang w:val="en-US"/>
              </w:rPr>
              <w:t>Set 3</w:t>
            </w:r>
          </w:p>
        </w:tc>
        <w:tc>
          <w:tcPr>
            <w:tcW w:w="2190" w:type="dxa"/>
            <w:tcBorders>
              <w:top w:val="single" w:sz="8"/>
              <w:left w:val="single" w:sz="8"/>
              <w:bottom w:val="single" w:sz="8"/>
              <w:right w:val="single" w:sz="8"/>
            </w:tcBorders>
            <w:tcMar>
              <w:left w:w="108" w:type="dxa"/>
              <w:right w:w="108" w:type="dxa"/>
            </w:tcMar>
            <w:vAlign w:val="top"/>
          </w:tcPr>
          <w:p w:rsidR="28C1D0C3" w:rsidP="28C1D0C3" w:rsidRDefault="28C1D0C3" w14:paraId="1A6A252C" w14:textId="0B983D1C">
            <w:pPr>
              <w:spacing w:after="0" w:afterAutospacing="off"/>
            </w:pPr>
            <w:r w:rsidRPr="28C1D0C3" w:rsidR="28C1D0C3">
              <w:rPr>
                <w:rFonts w:ascii="Calibri" w:hAnsi="Calibri" w:eastAsia="Calibri" w:cs="Calibri"/>
                <w:sz w:val="24"/>
                <w:szCs w:val="24"/>
                <w:lang w:val="en-US"/>
              </w:rPr>
              <w:t>RWI Grey Books</w:t>
            </w:r>
          </w:p>
        </w:tc>
        <w:tc>
          <w:tcPr>
            <w:tcW w:w="2070" w:type="dxa"/>
            <w:tcBorders>
              <w:top w:val="single" w:sz="8"/>
              <w:left w:val="single" w:sz="8"/>
              <w:bottom w:val="single" w:sz="8"/>
              <w:right w:val="single" w:sz="8"/>
            </w:tcBorders>
            <w:tcMar>
              <w:left w:w="108" w:type="dxa"/>
              <w:right w:w="108" w:type="dxa"/>
            </w:tcMar>
            <w:vAlign w:val="top"/>
          </w:tcPr>
          <w:p w:rsidR="28C1D0C3" w:rsidP="28C1D0C3" w:rsidRDefault="28C1D0C3" w14:paraId="33021EB7" w14:textId="4455B1EA">
            <w:pPr>
              <w:spacing w:after="0" w:afterAutospacing="off"/>
            </w:pPr>
            <w:r w:rsidRPr="28C1D0C3" w:rsidR="28C1D0C3">
              <w:rPr>
                <w:rFonts w:ascii="Calibri" w:hAnsi="Calibri" w:eastAsia="Calibri" w:cs="Calibri"/>
                <w:sz w:val="24"/>
                <w:szCs w:val="24"/>
                <w:lang w:val="en-US"/>
              </w:rPr>
              <w:t>Spell using Fred Fingers, support correct grapheme choice</w:t>
            </w:r>
          </w:p>
        </w:tc>
      </w:tr>
      <w:tr w:rsidR="28C1D0C3" w:rsidTr="28C1D0C3" w14:paraId="2B307332">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4A20FD26" w14:textId="1A6F2574">
            <w:pPr>
              <w:spacing w:after="0" w:afterAutospacing="off"/>
            </w:pPr>
            <w:r w:rsidRPr="28C1D0C3" w:rsidR="28C1D0C3">
              <w:rPr>
                <w:rFonts w:ascii="Calibri" w:hAnsi="Calibri" w:eastAsia="Calibri" w:cs="Calibri"/>
                <w:sz w:val="24"/>
                <w:szCs w:val="24"/>
                <w:lang w:val="en-US"/>
              </w:rPr>
              <w:t>Year 2</w:t>
            </w:r>
          </w:p>
        </w:tc>
        <w:tc>
          <w:tcPr>
            <w:tcW w:w="6285" w:type="dxa"/>
            <w:gridSpan w:val="3"/>
            <w:tcBorders>
              <w:top w:val="single" w:sz="8"/>
              <w:left w:val="single" w:sz="8"/>
              <w:bottom w:val="single" w:sz="8"/>
              <w:right w:val="single" w:sz="8"/>
            </w:tcBorders>
            <w:tcMar>
              <w:left w:w="108" w:type="dxa"/>
              <w:right w:w="108" w:type="dxa"/>
            </w:tcMar>
            <w:vAlign w:val="top"/>
          </w:tcPr>
          <w:p w:rsidR="28C1D0C3" w:rsidP="28C1D0C3" w:rsidRDefault="28C1D0C3" w14:paraId="3B0BEB72" w14:textId="07AD4C2B">
            <w:pPr>
              <w:spacing w:after="0" w:afterAutospacing="off"/>
            </w:pPr>
            <w:r w:rsidRPr="28C1D0C3" w:rsidR="28C1D0C3">
              <w:rPr>
                <w:rFonts w:ascii="Calibri" w:hAnsi="Calibri" w:eastAsia="Calibri" w:cs="Calibri"/>
                <w:sz w:val="24"/>
                <w:szCs w:val="24"/>
                <w:lang w:val="en-US"/>
              </w:rPr>
              <w:t>Year 2 Spelling Programme</w:t>
            </w:r>
          </w:p>
        </w:tc>
      </w:tr>
      <w:tr w:rsidR="28C1D0C3" w:rsidTr="28C1D0C3" w14:paraId="2048AD8D">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00ED963B" w14:textId="01FCB228">
            <w:pPr>
              <w:spacing w:after="0" w:afterAutospacing="off"/>
            </w:pPr>
            <w:r w:rsidRPr="28C1D0C3" w:rsidR="28C1D0C3">
              <w:rPr>
                <w:rFonts w:ascii="Calibri" w:hAnsi="Calibri" w:eastAsia="Calibri" w:cs="Calibri"/>
                <w:sz w:val="24"/>
                <w:szCs w:val="24"/>
                <w:lang w:val="en-US"/>
              </w:rPr>
              <w:t>Year 3</w:t>
            </w:r>
          </w:p>
        </w:tc>
        <w:tc>
          <w:tcPr>
            <w:tcW w:w="6285" w:type="dxa"/>
            <w:gridSpan w:val="3"/>
            <w:tcBorders>
              <w:top w:val="single" w:sz="8"/>
              <w:left w:val="single" w:sz="8"/>
              <w:bottom w:val="single" w:sz="8"/>
              <w:right w:val="single" w:sz="8"/>
            </w:tcBorders>
            <w:tcMar>
              <w:left w:w="108" w:type="dxa"/>
              <w:right w:w="108" w:type="dxa"/>
            </w:tcMar>
            <w:vAlign w:val="top"/>
          </w:tcPr>
          <w:p w:rsidR="28C1D0C3" w:rsidP="28C1D0C3" w:rsidRDefault="28C1D0C3" w14:paraId="3567FEF0" w14:textId="0B2F49A0">
            <w:pPr>
              <w:spacing w:after="0" w:afterAutospacing="off"/>
            </w:pPr>
            <w:r w:rsidRPr="28C1D0C3" w:rsidR="28C1D0C3">
              <w:rPr>
                <w:rFonts w:ascii="Calibri" w:hAnsi="Calibri" w:eastAsia="Calibri" w:cs="Calibri"/>
                <w:sz w:val="24"/>
                <w:szCs w:val="24"/>
                <w:lang w:val="en-US"/>
              </w:rPr>
              <w:t>Year 3 Spelling Programme</w:t>
            </w:r>
          </w:p>
        </w:tc>
      </w:tr>
      <w:tr w:rsidR="28C1D0C3" w:rsidTr="28C1D0C3" w14:paraId="0BB07102">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00F6D581" w14:textId="6BD70DED">
            <w:pPr>
              <w:spacing w:after="0" w:afterAutospacing="off"/>
            </w:pPr>
            <w:r w:rsidRPr="28C1D0C3" w:rsidR="28C1D0C3">
              <w:rPr>
                <w:rFonts w:ascii="Calibri" w:hAnsi="Calibri" w:eastAsia="Calibri" w:cs="Calibri"/>
                <w:sz w:val="24"/>
                <w:szCs w:val="24"/>
                <w:lang w:val="en-US"/>
              </w:rPr>
              <w:t>Year 4</w:t>
            </w:r>
          </w:p>
        </w:tc>
        <w:tc>
          <w:tcPr>
            <w:tcW w:w="6285" w:type="dxa"/>
            <w:gridSpan w:val="3"/>
            <w:tcBorders>
              <w:top w:val="single" w:sz="8"/>
              <w:left w:val="single" w:sz="8"/>
              <w:bottom w:val="single" w:sz="8"/>
              <w:right w:val="single" w:sz="8"/>
            </w:tcBorders>
            <w:tcMar>
              <w:left w:w="108" w:type="dxa"/>
              <w:right w:w="108" w:type="dxa"/>
            </w:tcMar>
            <w:vAlign w:val="top"/>
          </w:tcPr>
          <w:p w:rsidR="28C1D0C3" w:rsidP="28C1D0C3" w:rsidRDefault="28C1D0C3" w14:paraId="6F282B50" w14:textId="451B3C46">
            <w:pPr>
              <w:spacing w:after="0" w:afterAutospacing="off"/>
            </w:pPr>
            <w:r w:rsidRPr="28C1D0C3" w:rsidR="28C1D0C3">
              <w:rPr>
                <w:rFonts w:ascii="Calibri" w:hAnsi="Calibri" w:eastAsia="Calibri" w:cs="Calibri"/>
                <w:sz w:val="24"/>
                <w:szCs w:val="24"/>
                <w:lang w:val="en-US"/>
              </w:rPr>
              <w:t>Year 4 Spelling Programme</w:t>
            </w:r>
          </w:p>
        </w:tc>
      </w:tr>
      <w:tr w:rsidR="28C1D0C3" w:rsidTr="28C1D0C3" w14:paraId="3F40C629">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7726934E" w14:textId="7CEE8135">
            <w:pPr>
              <w:spacing w:after="0" w:afterAutospacing="off"/>
            </w:pPr>
            <w:r w:rsidRPr="28C1D0C3" w:rsidR="28C1D0C3">
              <w:rPr>
                <w:rFonts w:ascii="Calibri" w:hAnsi="Calibri" w:eastAsia="Calibri" w:cs="Calibri"/>
                <w:sz w:val="24"/>
                <w:szCs w:val="24"/>
                <w:lang w:val="en-US"/>
              </w:rPr>
              <w:t>Year 5</w:t>
            </w:r>
          </w:p>
        </w:tc>
        <w:tc>
          <w:tcPr>
            <w:tcW w:w="6285" w:type="dxa"/>
            <w:gridSpan w:val="3"/>
            <w:tcBorders>
              <w:top w:val="single" w:sz="8"/>
              <w:left w:val="single" w:sz="8"/>
              <w:bottom w:val="single" w:sz="8"/>
              <w:right w:val="single" w:sz="8"/>
            </w:tcBorders>
            <w:tcMar>
              <w:left w:w="108" w:type="dxa"/>
              <w:right w:w="108" w:type="dxa"/>
            </w:tcMar>
            <w:vAlign w:val="top"/>
          </w:tcPr>
          <w:p w:rsidR="28C1D0C3" w:rsidP="28C1D0C3" w:rsidRDefault="28C1D0C3" w14:paraId="1DBFBB68" w14:textId="5D346000">
            <w:pPr>
              <w:spacing w:after="0" w:afterAutospacing="off"/>
            </w:pPr>
            <w:r w:rsidRPr="28C1D0C3" w:rsidR="28C1D0C3">
              <w:rPr>
                <w:rFonts w:ascii="Calibri" w:hAnsi="Calibri" w:eastAsia="Calibri" w:cs="Calibri"/>
                <w:sz w:val="24"/>
                <w:szCs w:val="24"/>
                <w:lang w:val="en-US"/>
              </w:rPr>
              <w:t>Year 5 Spelling Programme</w:t>
            </w:r>
          </w:p>
        </w:tc>
      </w:tr>
      <w:tr w:rsidR="28C1D0C3" w:rsidTr="28C1D0C3" w14:paraId="3C04E712">
        <w:trPr>
          <w:trHeight w:val="300"/>
        </w:trPr>
        <w:tc>
          <w:tcPr>
            <w:tcW w:w="2730" w:type="dxa"/>
            <w:tcBorders>
              <w:top w:val="single" w:sz="8"/>
              <w:left w:val="single" w:sz="8"/>
              <w:bottom w:val="single" w:sz="8"/>
              <w:right w:val="single" w:sz="8"/>
            </w:tcBorders>
            <w:tcMar>
              <w:left w:w="108" w:type="dxa"/>
              <w:right w:w="108" w:type="dxa"/>
            </w:tcMar>
            <w:vAlign w:val="top"/>
          </w:tcPr>
          <w:p w:rsidR="28C1D0C3" w:rsidP="28C1D0C3" w:rsidRDefault="28C1D0C3" w14:paraId="4779DAEE" w14:textId="0DFACA71">
            <w:pPr>
              <w:spacing w:after="0" w:afterAutospacing="off"/>
            </w:pPr>
            <w:r w:rsidRPr="28C1D0C3" w:rsidR="28C1D0C3">
              <w:rPr>
                <w:rFonts w:ascii="Calibri" w:hAnsi="Calibri" w:eastAsia="Calibri" w:cs="Calibri"/>
                <w:sz w:val="24"/>
                <w:szCs w:val="24"/>
                <w:lang w:val="en-US"/>
              </w:rPr>
              <w:t>Year 6</w:t>
            </w:r>
          </w:p>
        </w:tc>
        <w:tc>
          <w:tcPr>
            <w:tcW w:w="6285" w:type="dxa"/>
            <w:gridSpan w:val="3"/>
            <w:tcBorders>
              <w:top w:val="single" w:sz="8"/>
              <w:left w:val="single" w:sz="8"/>
              <w:bottom w:val="single" w:sz="8"/>
              <w:right w:val="single" w:sz="8"/>
            </w:tcBorders>
            <w:tcMar>
              <w:left w:w="108" w:type="dxa"/>
              <w:right w:w="108" w:type="dxa"/>
            </w:tcMar>
            <w:vAlign w:val="top"/>
          </w:tcPr>
          <w:p w:rsidR="28C1D0C3" w:rsidP="28C1D0C3" w:rsidRDefault="28C1D0C3" w14:paraId="38A01E17" w14:textId="362D52F3">
            <w:pPr>
              <w:spacing w:after="0" w:afterAutospacing="off"/>
            </w:pPr>
            <w:r w:rsidRPr="28C1D0C3" w:rsidR="28C1D0C3">
              <w:rPr>
                <w:rFonts w:ascii="Calibri" w:hAnsi="Calibri" w:eastAsia="Calibri" w:cs="Calibri"/>
                <w:sz w:val="24"/>
                <w:szCs w:val="24"/>
                <w:lang w:val="en-US"/>
              </w:rPr>
              <w:t>Year 6 Spelling Programme</w:t>
            </w:r>
          </w:p>
        </w:tc>
      </w:tr>
    </w:tbl>
    <w:p w:rsidR="306D96D4" w:rsidP="28C1D0C3" w:rsidRDefault="306D96D4" w14:paraId="37B203B6" w14:textId="19607018">
      <w:pPr>
        <w:spacing w:after="160" w:afterAutospacing="off" w:line="257" w:lineRule="auto"/>
      </w:pPr>
      <w:r w:rsidRPr="28C1D0C3" w:rsidR="306D96D4">
        <w:rPr>
          <w:rFonts w:ascii="Calibri" w:hAnsi="Calibri" w:eastAsia="Calibri" w:cs="Calibri"/>
          <w:noProof w:val="0"/>
          <w:sz w:val="22"/>
          <w:szCs w:val="22"/>
          <w:lang w:val="en-US"/>
        </w:rPr>
        <w:t xml:space="preserve"> </w:t>
      </w:r>
    </w:p>
    <w:p w:rsidR="306D96D4" w:rsidP="28C1D0C3" w:rsidRDefault="306D96D4" w14:paraId="219BBBD3" w14:textId="562836C7">
      <w:pPr>
        <w:spacing w:after="160" w:afterAutospacing="off" w:line="257" w:lineRule="auto"/>
      </w:pPr>
      <w:r w:rsidRPr="28C1D0C3" w:rsidR="306D96D4">
        <w:rPr>
          <w:rFonts w:ascii="Calibri" w:hAnsi="Calibri" w:eastAsia="Calibri" w:cs="Calibri"/>
          <w:noProof w:val="0"/>
          <w:sz w:val="22"/>
          <w:szCs w:val="22"/>
          <w:lang w:val="en-US"/>
        </w:rPr>
        <w:t xml:space="preserve"> </w:t>
      </w:r>
    </w:p>
    <w:p w:rsidR="306D96D4" w:rsidP="28C1D0C3" w:rsidRDefault="306D96D4" w14:paraId="7A796727" w14:textId="1C8889FC">
      <w:pPr>
        <w:spacing w:after="160" w:afterAutospacing="off" w:line="257" w:lineRule="auto"/>
      </w:pPr>
      <w:r w:rsidRPr="28C1D0C3" w:rsidR="306D96D4">
        <w:rPr>
          <w:rFonts w:ascii="Calibri" w:hAnsi="Calibri" w:eastAsia="Calibri" w:cs="Calibri"/>
          <w:noProof w:val="0"/>
          <w:sz w:val="22"/>
          <w:szCs w:val="22"/>
          <w:lang w:val="en-US"/>
        </w:rPr>
        <w:t xml:space="preserve">– </w:t>
      </w:r>
    </w:p>
    <w:p w:rsidR="306D96D4" w:rsidP="28C1D0C3" w:rsidRDefault="306D96D4" w14:paraId="56EF97C6" w14:textId="2E099D4A">
      <w:pPr>
        <w:spacing w:after="160" w:afterAutospacing="off" w:line="257" w:lineRule="auto"/>
      </w:pPr>
      <w:r w:rsidRPr="28C1D0C3" w:rsidR="306D96D4">
        <w:rPr>
          <w:rFonts w:ascii="Calibri" w:hAnsi="Calibri" w:eastAsia="Calibri" w:cs="Calibri"/>
          <w:noProof w:val="0"/>
          <w:sz w:val="22"/>
          <w:szCs w:val="22"/>
          <w:lang w:val="en-US"/>
        </w:rPr>
        <w:t>Structure of Spelling</w:t>
      </w:r>
    </w:p>
    <w:tbl>
      <w:tblPr>
        <w:tblStyle w:val="TableGrid"/>
        <w:tblW w:w="0" w:type="auto"/>
        <w:tblLayout w:type="fixed"/>
        <w:tblLook w:val="04A0" w:firstRow="1" w:lastRow="0" w:firstColumn="1" w:lastColumn="0" w:noHBand="0" w:noVBand="1"/>
      </w:tblPr>
      <w:tblGrid>
        <w:gridCol w:w="4508"/>
        <w:gridCol w:w="4508"/>
      </w:tblGrid>
      <w:tr w:rsidR="28C1D0C3" w:rsidTr="28C1D0C3" w14:paraId="6971E256">
        <w:trPr>
          <w:trHeight w:val="300"/>
        </w:trPr>
        <w:tc>
          <w:tcPr>
            <w:tcW w:w="4508" w:type="dxa"/>
            <w:tcBorders>
              <w:top w:val="single" w:sz="8"/>
              <w:left w:val="single" w:sz="8"/>
              <w:bottom w:val="single" w:sz="8"/>
              <w:right w:val="single" w:sz="8"/>
            </w:tcBorders>
            <w:tcMar>
              <w:left w:w="108" w:type="dxa"/>
              <w:right w:w="108" w:type="dxa"/>
            </w:tcMar>
            <w:vAlign w:val="top"/>
          </w:tcPr>
          <w:p w:rsidR="28C1D0C3" w:rsidP="28C1D0C3" w:rsidRDefault="28C1D0C3" w14:paraId="0AA8659F" w14:textId="6D7E8D45">
            <w:pPr>
              <w:spacing w:after="0" w:afterAutospacing="off"/>
            </w:pPr>
            <w:r w:rsidRPr="28C1D0C3" w:rsidR="28C1D0C3">
              <w:rPr>
                <w:rFonts w:ascii="Calibri" w:hAnsi="Calibri" w:eastAsia="Calibri" w:cs="Calibri"/>
                <w:sz w:val="22"/>
                <w:szCs w:val="22"/>
                <w:lang w:val="en-US"/>
              </w:rPr>
              <w:t>Monday</w:t>
            </w:r>
          </w:p>
        </w:tc>
        <w:tc>
          <w:tcPr>
            <w:tcW w:w="4508" w:type="dxa"/>
            <w:tcBorders>
              <w:top w:val="single" w:sz="8"/>
              <w:left w:val="single" w:sz="8"/>
              <w:bottom w:val="single" w:sz="8"/>
              <w:right w:val="single" w:sz="8"/>
            </w:tcBorders>
            <w:tcMar>
              <w:left w:w="108" w:type="dxa"/>
              <w:right w:w="108" w:type="dxa"/>
            </w:tcMar>
            <w:vAlign w:val="top"/>
          </w:tcPr>
          <w:p w:rsidR="28C1D0C3" w:rsidP="28C1D0C3" w:rsidRDefault="28C1D0C3" w14:paraId="4BDF9049" w14:textId="3F80CC99">
            <w:pPr>
              <w:spacing w:after="0" w:afterAutospacing="off"/>
            </w:pPr>
            <w:r w:rsidRPr="28C1D0C3" w:rsidR="28C1D0C3">
              <w:rPr>
                <w:rFonts w:ascii="Calibri" w:hAnsi="Calibri" w:eastAsia="Calibri" w:cs="Calibri"/>
                <w:sz w:val="22"/>
                <w:szCs w:val="22"/>
                <w:lang w:val="en-US"/>
              </w:rPr>
              <w:t>Speed sounds</w:t>
            </w:r>
          </w:p>
          <w:p w:rsidR="28C1D0C3" w:rsidP="28C1D0C3" w:rsidRDefault="28C1D0C3" w14:paraId="53276D55" w14:textId="4638BB13">
            <w:pPr>
              <w:spacing w:after="0" w:afterAutospacing="off"/>
            </w:pPr>
            <w:r w:rsidRPr="28C1D0C3" w:rsidR="28C1D0C3">
              <w:rPr>
                <w:rFonts w:ascii="Calibri" w:hAnsi="Calibri" w:eastAsia="Calibri" w:cs="Calibri"/>
                <w:sz w:val="22"/>
                <w:szCs w:val="22"/>
                <w:lang w:val="en-US"/>
              </w:rPr>
              <w:t>Video and understand the pattern for the week</w:t>
            </w:r>
          </w:p>
          <w:p w:rsidR="28C1D0C3" w:rsidP="28C1D0C3" w:rsidRDefault="28C1D0C3" w14:paraId="78D795E5" w14:textId="063FBE73">
            <w:pPr>
              <w:spacing w:after="0" w:afterAutospacing="off"/>
            </w:pPr>
            <w:r w:rsidRPr="28C1D0C3" w:rsidR="28C1D0C3">
              <w:rPr>
                <w:rFonts w:ascii="Calibri" w:hAnsi="Calibri" w:eastAsia="Calibri" w:cs="Calibri"/>
                <w:sz w:val="22"/>
                <w:szCs w:val="22"/>
                <w:lang w:val="en-US"/>
              </w:rPr>
              <w:t>MTYT</w:t>
            </w:r>
          </w:p>
        </w:tc>
      </w:tr>
      <w:tr w:rsidR="28C1D0C3" w:rsidTr="28C1D0C3" w14:paraId="21707DCC">
        <w:trPr>
          <w:trHeight w:val="300"/>
        </w:trPr>
        <w:tc>
          <w:tcPr>
            <w:tcW w:w="4508" w:type="dxa"/>
            <w:tcBorders>
              <w:top w:val="single" w:sz="8"/>
              <w:left w:val="single" w:sz="8"/>
              <w:bottom w:val="single" w:sz="8"/>
              <w:right w:val="single" w:sz="8"/>
            </w:tcBorders>
            <w:tcMar>
              <w:left w:w="108" w:type="dxa"/>
              <w:right w:w="108" w:type="dxa"/>
            </w:tcMar>
            <w:vAlign w:val="top"/>
          </w:tcPr>
          <w:p w:rsidR="28C1D0C3" w:rsidP="28C1D0C3" w:rsidRDefault="28C1D0C3" w14:paraId="77ADD4EC" w14:textId="2C1BE7A4">
            <w:pPr>
              <w:spacing w:after="0" w:afterAutospacing="off"/>
            </w:pPr>
            <w:r w:rsidRPr="28C1D0C3" w:rsidR="28C1D0C3">
              <w:rPr>
                <w:rFonts w:ascii="Calibri" w:hAnsi="Calibri" w:eastAsia="Calibri" w:cs="Calibri"/>
                <w:sz w:val="22"/>
                <w:szCs w:val="22"/>
                <w:lang w:val="en-US"/>
              </w:rPr>
              <w:t>Tuesday</w:t>
            </w:r>
          </w:p>
        </w:tc>
        <w:tc>
          <w:tcPr>
            <w:tcW w:w="4508" w:type="dxa"/>
            <w:tcBorders>
              <w:top w:val="single" w:sz="8"/>
              <w:left w:val="single" w:sz="8"/>
              <w:bottom w:val="single" w:sz="8"/>
              <w:right w:val="single" w:sz="8"/>
            </w:tcBorders>
            <w:tcMar>
              <w:left w:w="108" w:type="dxa"/>
              <w:right w:w="108" w:type="dxa"/>
            </w:tcMar>
            <w:vAlign w:val="top"/>
          </w:tcPr>
          <w:p w:rsidR="28C1D0C3" w:rsidP="28C1D0C3" w:rsidRDefault="28C1D0C3" w14:paraId="3591790A" w14:textId="0675AD54">
            <w:pPr>
              <w:spacing w:after="0" w:afterAutospacing="off"/>
            </w:pPr>
            <w:r w:rsidRPr="28C1D0C3" w:rsidR="28C1D0C3">
              <w:rPr>
                <w:rFonts w:ascii="Calibri" w:hAnsi="Calibri" w:eastAsia="Calibri" w:cs="Calibri"/>
                <w:sz w:val="22"/>
                <w:szCs w:val="22"/>
                <w:lang w:val="en-US"/>
              </w:rPr>
              <w:t>Handwriting – formation of spelling</w:t>
            </w:r>
          </w:p>
        </w:tc>
      </w:tr>
      <w:tr w:rsidR="28C1D0C3" w:rsidTr="28C1D0C3" w14:paraId="7F562F6E">
        <w:trPr>
          <w:trHeight w:val="300"/>
        </w:trPr>
        <w:tc>
          <w:tcPr>
            <w:tcW w:w="4508" w:type="dxa"/>
            <w:tcBorders>
              <w:top w:val="single" w:sz="8"/>
              <w:left w:val="single" w:sz="8"/>
              <w:bottom w:val="single" w:sz="8"/>
              <w:right w:val="single" w:sz="8"/>
            </w:tcBorders>
            <w:tcMar>
              <w:left w:w="108" w:type="dxa"/>
              <w:right w:w="108" w:type="dxa"/>
            </w:tcMar>
            <w:vAlign w:val="top"/>
          </w:tcPr>
          <w:p w:rsidR="28C1D0C3" w:rsidP="28C1D0C3" w:rsidRDefault="28C1D0C3" w14:paraId="7210C72D" w14:textId="3AD938C7">
            <w:pPr>
              <w:spacing w:after="0" w:afterAutospacing="off"/>
            </w:pPr>
            <w:r w:rsidRPr="28C1D0C3" w:rsidR="28C1D0C3">
              <w:rPr>
                <w:rFonts w:ascii="Calibri" w:hAnsi="Calibri" w:eastAsia="Calibri" w:cs="Calibri"/>
                <w:sz w:val="22"/>
                <w:szCs w:val="22"/>
                <w:lang w:val="en-US"/>
              </w:rPr>
              <w:t>Wednesday</w:t>
            </w:r>
          </w:p>
        </w:tc>
        <w:tc>
          <w:tcPr>
            <w:tcW w:w="4508" w:type="dxa"/>
            <w:tcBorders>
              <w:top w:val="single" w:sz="8"/>
              <w:left w:val="single" w:sz="8"/>
              <w:bottom w:val="single" w:sz="8"/>
              <w:right w:val="single" w:sz="8"/>
            </w:tcBorders>
            <w:tcMar>
              <w:left w:w="108" w:type="dxa"/>
              <w:right w:w="108" w:type="dxa"/>
            </w:tcMar>
            <w:vAlign w:val="top"/>
          </w:tcPr>
          <w:p w:rsidR="28C1D0C3" w:rsidP="28C1D0C3" w:rsidRDefault="28C1D0C3" w14:paraId="00CDABBF" w14:textId="11BD359A">
            <w:pPr>
              <w:spacing w:after="0" w:afterAutospacing="off"/>
            </w:pPr>
            <w:r w:rsidRPr="28C1D0C3" w:rsidR="28C1D0C3">
              <w:rPr>
                <w:rFonts w:ascii="Calibri" w:hAnsi="Calibri" w:eastAsia="Calibri" w:cs="Calibri"/>
                <w:sz w:val="22"/>
                <w:szCs w:val="22"/>
                <w:lang w:val="en-US"/>
              </w:rPr>
              <w:t>Speed Sounds</w:t>
            </w:r>
          </w:p>
          <w:p w:rsidR="28C1D0C3" w:rsidP="28C1D0C3" w:rsidRDefault="28C1D0C3" w14:paraId="4D9288DC" w14:textId="3C27C2E8">
            <w:pPr>
              <w:spacing w:after="0" w:afterAutospacing="off"/>
            </w:pPr>
            <w:r w:rsidRPr="28C1D0C3" w:rsidR="28C1D0C3">
              <w:rPr>
                <w:rFonts w:ascii="Calibri" w:hAnsi="Calibri" w:eastAsia="Calibri" w:cs="Calibri"/>
                <w:sz w:val="22"/>
                <w:szCs w:val="22"/>
                <w:lang w:val="en-US"/>
              </w:rPr>
              <w:t>Dots and Dashes</w:t>
            </w:r>
          </w:p>
          <w:p w:rsidR="28C1D0C3" w:rsidP="28C1D0C3" w:rsidRDefault="28C1D0C3" w14:paraId="6AD3859D" w14:textId="1AE475AB">
            <w:pPr>
              <w:spacing w:after="0" w:afterAutospacing="off"/>
            </w:pPr>
            <w:r w:rsidRPr="28C1D0C3" w:rsidR="28C1D0C3">
              <w:rPr>
                <w:rFonts w:ascii="Calibri" w:hAnsi="Calibri" w:eastAsia="Calibri" w:cs="Calibri"/>
                <w:sz w:val="22"/>
                <w:szCs w:val="22"/>
                <w:lang w:val="en-US"/>
              </w:rPr>
              <w:t>Word Changes</w:t>
            </w:r>
          </w:p>
        </w:tc>
      </w:tr>
      <w:tr w:rsidR="28C1D0C3" w:rsidTr="28C1D0C3" w14:paraId="719EE65F">
        <w:trPr>
          <w:trHeight w:val="300"/>
        </w:trPr>
        <w:tc>
          <w:tcPr>
            <w:tcW w:w="4508" w:type="dxa"/>
            <w:tcBorders>
              <w:top w:val="single" w:sz="8"/>
              <w:left w:val="single" w:sz="8"/>
              <w:bottom w:val="single" w:sz="8"/>
              <w:right w:val="single" w:sz="8"/>
            </w:tcBorders>
            <w:tcMar>
              <w:left w:w="108" w:type="dxa"/>
              <w:right w:w="108" w:type="dxa"/>
            </w:tcMar>
            <w:vAlign w:val="top"/>
          </w:tcPr>
          <w:p w:rsidR="28C1D0C3" w:rsidP="28C1D0C3" w:rsidRDefault="28C1D0C3" w14:paraId="127F8554" w14:textId="1997C133">
            <w:pPr>
              <w:spacing w:after="0" w:afterAutospacing="off"/>
            </w:pPr>
            <w:r w:rsidRPr="28C1D0C3" w:rsidR="28C1D0C3">
              <w:rPr>
                <w:rFonts w:ascii="Calibri" w:hAnsi="Calibri" w:eastAsia="Calibri" w:cs="Calibri"/>
                <w:sz w:val="22"/>
                <w:szCs w:val="22"/>
                <w:lang w:val="en-US"/>
              </w:rPr>
              <w:t>Thursday</w:t>
            </w:r>
          </w:p>
        </w:tc>
        <w:tc>
          <w:tcPr>
            <w:tcW w:w="4508" w:type="dxa"/>
            <w:tcBorders>
              <w:top w:val="single" w:sz="8"/>
              <w:left w:val="single" w:sz="8"/>
              <w:bottom w:val="single" w:sz="8"/>
              <w:right w:val="single" w:sz="8"/>
            </w:tcBorders>
            <w:tcMar>
              <w:left w:w="108" w:type="dxa"/>
              <w:right w:w="108" w:type="dxa"/>
            </w:tcMar>
            <w:vAlign w:val="top"/>
          </w:tcPr>
          <w:p w:rsidR="28C1D0C3" w:rsidP="28C1D0C3" w:rsidRDefault="28C1D0C3" w14:paraId="15A3B32C" w14:textId="58A63175">
            <w:pPr>
              <w:spacing w:after="0" w:afterAutospacing="off"/>
            </w:pPr>
            <w:r w:rsidRPr="28C1D0C3" w:rsidR="28C1D0C3">
              <w:rPr>
                <w:rFonts w:ascii="Calibri" w:hAnsi="Calibri" w:eastAsia="Calibri" w:cs="Calibri"/>
                <w:sz w:val="22"/>
                <w:szCs w:val="22"/>
                <w:lang w:val="en-US"/>
              </w:rPr>
              <w:t>Choose the right word</w:t>
            </w:r>
          </w:p>
          <w:p w:rsidR="28C1D0C3" w:rsidP="28C1D0C3" w:rsidRDefault="28C1D0C3" w14:paraId="4BF3165F" w14:textId="1DEF5D3B">
            <w:pPr>
              <w:spacing w:after="0" w:afterAutospacing="off"/>
            </w:pPr>
            <w:r w:rsidRPr="28C1D0C3" w:rsidR="28C1D0C3">
              <w:rPr>
                <w:rFonts w:ascii="Calibri" w:hAnsi="Calibri" w:eastAsia="Calibri" w:cs="Calibri"/>
                <w:sz w:val="22"/>
                <w:szCs w:val="22"/>
                <w:lang w:val="en-US"/>
              </w:rPr>
              <w:t>Dictation</w:t>
            </w:r>
          </w:p>
        </w:tc>
      </w:tr>
      <w:tr w:rsidR="28C1D0C3" w:rsidTr="28C1D0C3" w14:paraId="72DF8FF8">
        <w:trPr>
          <w:trHeight w:val="300"/>
        </w:trPr>
        <w:tc>
          <w:tcPr>
            <w:tcW w:w="4508" w:type="dxa"/>
            <w:tcBorders>
              <w:top w:val="single" w:sz="8"/>
              <w:left w:val="single" w:sz="8"/>
              <w:bottom w:val="single" w:sz="8"/>
              <w:right w:val="single" w:sz="8"/>
            </w:tcBorders>
            <w:tcMar>
              <w:left w:w="108" w:type="dxa"/>
              <w:right w:w="108" w:type="dxa"/>
            </w:tcMar>
            <w:vAlign w:val="top"/>
          </w:tcPr>
          <w:p w:rsidR="28C1D0C3" w:rsidP="28C1D0C3" w:rsidRDefault="28C1D0C3" w14:paraId="33B49672" w14:textId="46E243BF">
            <w:pPr>
              <w:spacing w:after="0" w:afterAutospacing="off"/>
            </w:pPr>
            <w:r w:rsidRPr="28C1D0C3" w:rsidR="28C1D0C3">
              <w:rPr>
                <w:rFonts w:ascii="Calibri" w:hAnsi="Calibri" w:eastAsia="Calibri" w:cs="Calibri"/>
                <w:sz w:val="22"/>
                <w:szCs w:val="22"/>
                <w:lang w:val="en-US"/>
              </w:rPr>
              <w:t>Friday</w:t>
            </w:r>
          </w:p>
        </w:tc>
        <w:tc>
          <w:tcPr>
            <w:tcW w:w="4508" w:type="dxa"/>
            <w:tcBorders>
              <w:top w:val="single" w:sz="8"/>
              <w:left w:val="single" w:sz="8"/>
              <w:bottom w:val="single" w:sz="8"/>
              <w:right w:val="single" w:sz="8"/>
            </w:tcBorders>
            <w:tcMar>
              <w:left w:w="108" w:type="dxa"/>
              <w:right w:w="108" w:type="dxa"/>
            </w:tcMar>
            <w:vAlign w:val="top"/>
          </w:tcPr>
          <w:p w:rsidR="28C1D0C3" w:rsidP="28C1D0C3" w:rsidRDefault="28C1D0C3" w14:paraId="2BCD8104" w14:textId="03E12F00">
            <w:pPr>
              <w:spacing w:after="0" w:afterAutospacing="off"/>
            </w:pPr>
            <w:r w:rsidRPr="28C1D0C3" w:rsidR="28C1D0C3">
              <w:rPr>
                <w:rFonts w:ascii="Calibri" w:hAnsi="Calibri" w:eastAsia="Calibri" w:cs="Calibri"/>
                <w:sz w:val="22"/>
                <w:szCs w:val="22"/>
                <w:lang w:val="en-US"/>
              </w:rPr>
              <w:t>Application of spelling</w:t>
            </w:r>
          </w:p>
          <w:p w:rsidR="28C1D0C3" w:rsidP="28C1D0C3" w:rsidRDefault="28C1D0C3" w14:paraId="1EBF9E75" w14:textId="70281430">
            <w:pPr>
              <w:spacing w:after="0" w:afterAutospacing="off"/>
            </w:pPr>
            <w:r w:rsidRPr="28C1D0C3" w:rsidR="28C1D0C3">
              <w:rPr>
                <w:rFonts w:ascii="Calibri" w:hAnsi="Calibri" w:eastAsia="Calibri" w:cs="Calibri"/>
                <w:sz w:val="22"/>
                <w:szCs w:val="22"/>
                <w:lang w:val="en-US"/>
              </w:rPr>
              <w:t>Speed spell</w:t>
            </w:r>
          </w:p>
          <w:p w:rsidR="28C1D0C3" w:rsidP="28C1D0C3" w:rsidRDefault="28C1D0C3" w14:paraId="4C3E84FC" w14:textId="7810BCB7">
            <w:pPr>
              <w:spacing w:after="0" w:afterAutospacing="off"/>
            </w:pPr>
            <w:r w:rsidRPr="28C1D0C3" w:rsidR="28C1D0C3">
              <w:rPr>
                <w:rFonts w:ascii="Calibri" w:hAnsi="Calibri" w:eastAsia="Calibri" w:cs="Calibri"/>
                <w:sz w:val="22"/>
                <w:szCs w:val="22"/>
                <w:lang w:val="en-US"/>
              </w:rPr>
              <w:t>Four in a row</w:t>
            </w:r>
          </w:p>
        </w:tc>
      </w:tr>
    </w:tbl>
    <w:p w:rsidR="306D96D4" w:rsidP="28C1D0C3" w:rsidRDefault="306D96D4" w14:paraId="7D9B02F8" w14:textId="2F2B2895">
      <w:pPr>
        <w:spacing w:after="160" w:afterAutospacing="off" w:line="257" w:lineRule="auto"/>
      </w:pPr>
      <w:r w:rsidRPr="28C1D0C3" w:rsidR="306D96D4">
        <w:rPr>
          <w:rFonts w:ascii="Calibri" w:hAnsi="Calibri" w:eastAsia="Calibri" w:cs="Calibri"/>
          <w:noProof w:val="0"/>
          <w:sz w:val="22"/>
          <w:szCs w:val="22"/>
          <w:lang w:val="en-US"/>
        </w:rPr>
        <w:t xml:space="preserve"> </w:t>
      </w:r>
    </w:p>
    <w:p w:rsidR="28C1D0C3" w:rsidP="28C1D0C3" w:rsidRDefault="28C1D0C3" w14:paraId="154BA922" w14:textId="10F9D4D0">
      <w:pPr>
        <w:spacing w:after="160" w:afterAutospacing="off" w:line="257" w:lineRule="auto"/>
        <w:rPr>
          <w:rFonts w:ascii="Calibri" w:hAnsi="Calibri" w:eastAsia="Calibri" w:cs="Calibri"/>
          <w:noProof w:val="0"/>
          <w:sz w:val="22"/>
          <w:szCs w:val="22"/>
          <w:lang w:val="en-US"/>
        </w:rPr>
      </w:pPr>
    </w:p>
    <w:p w:rsidR="28C1D0C3" w:rsidP="28C1D0C3" w:rsidRDefault="28C1D0C3" w14:paraId="04F5F04F" w14:textId="00C2FA91">
      <w:pPr>
        <w:pStyle w:val="Normal"/>
      </w:pPr>
    </w:p>
    <w:sectPr w:rsidR="00EB6CD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68CF"/>
    <w:multiLevelType w:val="hybridMultilevel"/>
    <w:tmpl w:val="40068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F32843"/>
    <w:multiLevelType w:val="hybridMultilevel"/>
    <w:tmpl w:val="73F632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615515"/>
    <w:multiLevelType w:val="multilevel"/>
    <w:tmpl w:val="A9280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DB3025D"/>
    <w:multiLevelType w:val="hybridMultilevel"/>
    <w:tmpl w:val="8D44D0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BA3509"/>
    <w:multiLevelType w:val="hybridMultilevel"/>
    <w:tmpl w:val="95847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607CA8"/>
    <w:multiLevelType w:val="hybridMultilevel"/>
    <w:tmpl w:val="AC34B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B46B98"/>
    <w:multiLevelType w:val="hybridMultilevel"/>
    <w:tmpl w:val="F69410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A752CD"/>
    <w:multiLevelType w:val="hybridMultilevel"/>
    <w:tmpl w:val="6A4C5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973F97"/>
    <w:multiLevelType w:val="hybridMultilevel"/>
    <w:tmpl w:val="739819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CC1D0F"/>
    <w:multiLevelType w:val="hybridMultilevel"/>
    <w:tmpl w:val="E7DEB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2E49D4"/>
    <w:multiLevelType w:val="hybridMultilevel"/>
    <w:tmpl w:val="55D67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D07897"/>
    <w:multiLevelType w:val="hybridMultilevel"/>
    <w:tmpl w:val="2DA45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2970B30"/>
    <w:multiLevelType w:val="hybridMultilevel"/>
    <w:tmpl w:val="DB2A8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44559B"/>
    <w:multiLevelType w:val="hybridMultilevel"/>
    <w:tmpl w:val="A2A07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DD1F83"/>
    <w:multiLevelType w:val="hybridMultilevel"/>
    <w:tmpl w:val="CC822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472924"/>
    <w:multiLevelType w:val="hybridMultilevel"/>
    <w:tmpl w:val="EB8283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6"/>
  </w:num>
  <w:num w:numId="3">
    <w:abstractNumId w:val="7"/>
  </w:num>
  <w:num w:numId="4">
    <w:abstractNumId w:val="4"/>
  </w:num>
  <w:num w:numId="5">
    <w:abstractNumId w:val="11"/>
  </w:num>
  <w:num w:numId="6">
    <w:abstractNumId w:val="8"/>
  </w:num>
  <w:num w:numId="7">
    <w:abstractNumId w:val="13"/>
  </w:num>
  <w:num w:numId="8">
    <w:abstractNumId w:val="14"/>
  </w:num>
  <w:num w:numId="9">
    <w:abstractNumId w:val="12"/>
  </w:num>
  <w:num w:numId="10">
    <w:abstractNumId w:val="10"/>
  </w:num>
  <w:num w:numId="11">
    <w:abstractNumId w:val="0"/>
  </w:num>
  <w:num w:numId="12">
    <w:abstractNumId w:val="1"/>
  </w:num>
  <w:num w:numId="13">
    <w:abstractNumId w:val="15"/>
  </w:num>
  <w:num w:numId="14">
    <w:abstractNumId w:val="3"/>
  </w:num>
  <w:num w:numId="15">
    <w:abstractNumId w:val="9"/>
  </w:num>
  <w:num w:numId="1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D9"/>
    <w:rsid w:val="000B35C8"/>
    <w:rsid w:val="000C012D"/>
    <w:rsid w:val="000C5AB6"/>
    <w:rsid w:val="001B6DE9"/>
    <w:rsid w:val="001F065D"/>
    <w:rsid w:val="002310DA"/>
    <w:rsid w:val="0025317F"/>
    <w:rsid w:val="0029537B"/>
    <w:rsid w:val="004359E1"/>
    <w:rsid w:val="005B48A7"/>
    <w:rsid w:val="005C441B"/>
    <w:rsid w:val="005C4D0B"/>
    <w:rsid w:val="006133E7"/>
    <w:rsid w:val="00634143"/>
    <w:rsid w:val="00785753"/>
    <w:rsid w:val="00835C76"/>
    <w:rsid w:val="00874F49"/>
    <w:rsid w:val="009972D9"/>
    <w:rsid w:val="009A5EA7"/>
    <w:rsid w:val="00B25FB2"/>
    <w:rsid w:val="00B30101"/>
    <w:rsid w:val="00CC194C"/>
    <w:rsid w:val="00EB6CDA"/>
    <w:rsid w:val="00F06F91"/>
    <w:rsid w:val="00F15E84"/>
    <w:rsid w:val="01046C88"/>
    <w:rsid w:val="01C77936"/>
    <w:rsid w:val="043C0D4A"/>
    <w:rsid w:val="049BF220"/>
    <w:rsid w:val="05C0170F"/>
    <w:rsid w:val="06B6DBAC"/>
    <w:rsid w:val="075967EB"/>
    <w:rsid w:val="0ADFFD5D"/>
    <w:rsid w:val="0BBC9D9B"/>
    <w:rsid w:val="0C96B00F"/>
    <w:rsid w:val="0D3396AC"/>
    <w:rsid w:val="101F04A7"/>
    <w:rsid w:val="10BF43E6"/>
    <w:rsid w:val="11E8D2F6"/>
    <w:rsid w:val="15A4B184"/>
    <w:rsid w:val="162DC33A"/>
    <w:rsid w:val="16FFAC7A"/>
    <w:rsid w:val="183A9CC2"/>
    <w:rsid w:val="18C34ADB"/>
    <w:rsid w:val="1B887A3D"/>
    <w:rsid w:val="1C1947AF"/>
    <w:rsid w:val="1DA00686"/>
    <w:rsid w:val="1DCB1A0D"/>
    <w:rsid w:val="200E0842"/>
    <w:rsid w:val="20A5F348"/>
    <w:rsid w:val="20EC5114"/>
    <w:rsid w:val="24433D2F"/>
    <w:rsid w:val="2523D6A7"/>
    <w:rsid w:val="2581A3DA"/>
    <w:rsid w:val="2595B13C"/>
    <w:rsid w:val="26E967F1"/>
    <w:rsid w:val="2756039C"/>
    <w:rsid w:val="27A3C19C"/>
    <w:rsid w:val="2850054C"/>
    <w:rsid w:val="28BB1328"/>
    <w:rsid w:val="28C1D0C3"/>
    <w:rsid w:val="29CD3198"/>
    <w:rsid w:val="2BE51DBA"/>
    <w:rsid w:val="2D8DC31E"/>
    <w:rsid w:val="2E3DBE12"/>
    <w:rsid w:val="2FAAF078"/>
    <w:rsid w:val="30234ABF"/>
    <w:rsid w:val="306D96D4"/>
    <w:rsid w:val="307413C9"/>
    <w:rsid w:val="312C1BB4"/>
    <w:rsid w:val="3146C0D9"/>
    <w:rsid w:val="320F19E1"/>
    <w:rsid w:val="33AAEA42"/>
    <w:rsid w:val="3463C4B7"/>
    <w:rsid w:val="3497DD73"/>
    <w:rsid w:val="36AEF650"/>
    <w:rsid w:val="36BDF5A8"/>
    <w:rsid w:val="39E6369B"/>
    <w:rsid w:val="3A109F79"/>
    <w:rsid w:val="3AC21B50"/>
    <w:rsid w:val="3BE283D6"/>
    <w:rsid w:val="3BE283D6"/>
    <w:rsid w:val="3C741989"/>
    <w:rsid w:val="3DF1D297"/>
    <w:rsid w:val="4072C472"/>
    <w:rsid w:val="407735DD"/>
    <w:rsid w:val="409CCC9C"/>
    <w:rsid w:val="409CCC9C"/>
    <w:rsid w:val="40F8DC9C"/>
    <w:rsid w:val="4106A1B1"/>
    <w:rsid w:val="41098EE9"/>
    <w:rsid w:val="414C8B76"/>
    <w:rsid w:val="42389CFD"/>
    <w:rsid w:val="43D46D5E"/>
    <w:rsid w:val="43EF8348"/>
    <w:rsid w:val="444FAD37"/>
    <w:rsid w:val="44998A75"/>
    <w:rsid w:val="44A4E407"/>
    <w:rsid w:val="454FDEE0"/>
    <w:rsid w:val="45E3A117"/>
    <w:rsid w:val="46EF9353"/>
    <w:rsid w:val="4727240A"/>
    <w:rsid w:val="47D413AD"/>
    <w:rsid w:val="48737729"/>
    <w:rsid w:val="48D55EB8"/>
    <w:rsid w:val="4A1C9C64"/>
    <w:rsid w:val="4A88A77A"/>
    <w:rsid w:val="4B0B7A6B"/>
    <w:rsid w:val="4B478CC0"/>
    <w:rsid w:val="4D543D26"/>
    <w:rsid w:val="4E193531"/>
    <w:rsid w:val="4E1ACFC6"/>
    <w:rsid w:val="4ECC249B"/>
    <w:rsid w:val="4F172005"/>
    <w:rsid w:val="4F58031C"/>
    <w:rsid w:val="4FCBB8C3"/>
    <w:rsid w:val="50C7B559"/>
    <w:rsid w:val="50E0709D"/>
    <w:rsid w:val="512B67D7"/>
    <w:rsid w:val="516A8830"/>
    <w:rsid w:val="51B7682C"/>
    <w:rsid w:val="527C5249"/>
    <w:rsid w:val="534E89DC"/>
    <w:rsid w:val="5364F0BB"/>
    <w:rsid w:val="5551D27B"/>
    <w:rsid w:val="56DF81F3"/>
    <w:rsid w:val="57CDC177"/>
    <w:rsid w:val="5A39DE75"/>
    <w:rsid w:val="5A61C032"/>
    <w:rsid w:val="5ABE2CE0"/>
    <w:rsid w:val="5C7BC5D3"/>
    <w:rsid w:val="5DE2C1FD"/>
    <w:rsid w:val="5E47B079"/>
    <w:rsid w:val="5F312B1B"/>
    <w:rsid w:val="5F62B18C"/>
    <w:rsid w:val="613ABF0C"/>
    <w:rsid w:val="61483E39"/>
    <w:rsid w:val="617C9C48"/>
    <w:rsid w:val="62F36E7C"/>
    <w:rsid w:val="630386AF"/>
    <w:rsid w:val="65739A87"/>
    <w:rsid w:val="65E83AD8"/>
    <w:rsid w:val="66912E7E"/>
    <w:rsid w:val="69D42BFE"/>
    <w:rsid w:val="6AAA0C7D"/>
    <w:rsid w:val="6B5FAA13"/>
    <w:rsid w:val="6D582408"/>
    <w:rsid w:val="6D5B80E1"/>
    <w:rsid w:val="6DDCB0F6"/>
    <w:rsid w:val="6E91F22F"/>
    <w:rsid w:val="7012CA18"/>
    <w:rsid w:val="708FC4CA"/>
    <w:rsid w:val="7113FDFE"/>
    <w:rsid w:val="729BF605"/>
    <w:rsid w:val="72C0713E"/>
    <w:rsid w:val="733DE523"/>
    <w:rsid w:val="7378A661"/>
    <w:rsid w:val="76953139"/>
    <w:rsid w:val="769BAB37"/>
    <w:rsid w:val="77C6332D"/>
    <w:rsid w:val="78495FAE"/>
    <w:rsid w:val="78495FAE"/>
    <w:rsid w:val="79670081"/>
    <w:rsid w:val="79B524A9"/>
    <w:rsid w:val="79CCD1FB"/>
    <w:rsid w:val="79FA5232"/>
    <w:rsid w:val="7B68A25C"/>
    <w:rsid w:val="7B68A25C"/>
    <w:rsid w:val="7DC6C617"/>
    <w:rsid w:val="7E227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C809"/>
  <w15:chartTrackingRefBased/>
  <w15:docId w15:val="{28AC31D6-21F2-4BE2-AD15-6C584D4FB1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F06F91"/>
    <w:pPr>
      <w:keepNext/>
      <w:keepLines/>
      <w:spacing w:before="240" w:after="6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5EA7"/>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972D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1F065D"/>
    <w:pPr>
      <w:autoSpaceDE w:val="0"/>
      <w:autoSpaceDN w:val="0"/>
      <w:adjustRightInd w:val="0"/>
      <w:spacing w:after="0" w:line="240" w:lineRule="auto"/>
    </w:pPr>
    <w:rPr>
      <w:rFonts w:ascii="Arial" w:hAnsi="Arial" w:cs="Arial"/>
      <w:color w:val="000000"/>
      <w:sz w:val="24"/>
      <w:szCs w:val="24"/>
    </w:rPr>
  </w:style>
  <w:style w:type="character" w:styleId="Heading1Char" w:customStyle="1">
    <w:name w:val="Heading 1 Char"/>
    <w:basedOn w:val="DefaultParagraphFont"/>
    <w:link w:val="Heading1"/>
    <w:uiPriority w:val="9"/>
    <w:rsid w:val="00F06F91"/>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9A5EA7"/>
    <w:pPr>
      <w:ind w:left="720"/>
      <w:contextualSpacing/>
    </w:pPr>
  </w:style>
  <w:style w:type="character" w:styleId="Heading2Char" w:customStyle="1">
    <w:name w:val="Heading 2 Char"/>
    <w:basedOn w:val="DefaultParagraphFont"/>
    <w:link w:val="Heading2"/>
    <w:uiPriority w:val="9"/>
    <w:rsid w:val="009A5EA7"/>
    <w:rPr>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png" Id="R6a2fe3ac527140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8" ma:contentTypeDescription="Create a new document." ma:contentTypeScope="" ma:versionID="6d06654017c4620a523606a75e4a9731">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a3474497298d5da07ab53d9fdb21ffa3"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f7b8ef-41ba-448c-93c8-01823c79923d" xsi:nil="true"/>
    <lcf76f155ced4ddcb4097134ff3c332f xmlns="d73cd999-7b6b-40a2-8407-b39d7f0503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C45A30-4C78-4CF5-8542-EDD0AB4B004A}"/>
</file>

<file path=customXml/itemProps2.xml><?xml version="1.0" encoding="utf-8"?>
<ds:datastoreItem xmlns:ds="http://schemas.openxmlformats.org/officeDocument/2006/customXml" ds:itemID="{88992493-D31D-4C63-83BC-3AE30AAA99DE}"/>
</file>

<file path=customXml/itemProps3.xml><?xml version="1.0" encoding="utf-8"?>
<ds:datastoreItem xmlns:ds="http://schemas.openxmlformats.org/officeDocument/2006/customXml" ds:itemID="{4D0E60C0-EDD6-4D5F-B389-EB9D75B8E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Charlesworth</dc:creator>
  <cp:keywords/>
  <dc:description/>
  <cp:lastModifiedBy>C Charlesworth</cp:lastModifiedBy>
  <cp:revision>18</cp:revision>
  <dcterms:created xsi:type="dcterms:W3CDTF">2021-10-05T20:43:00Z</dcterms:created>
  <dcterms:modified xsi:type="dcterms:W3CDTF">2023-11-14T22:10:12Z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y fmtid="{D5CDD505-2E9C-101B-9397-08002B2CF9AE}" pid="3" name="MediaServiceImageTags">
    <vt:lpwstr/>
  </property>
</Properties>
</file>